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42E261" w14:textId="3848CF63" w:rsidR="00563227" w:rsidRPr="008E0099" w:rsidRDefault="00F52600" w:rsidP="00F52600">
      <w:pPr>
        <w:rPr>
          <w:rFonts w:ascii="Verdana" w:hAnsi="Verdana"/>
        </w:rPr>
      </w:pPr>
      <w:r w:rsidRPr="008E0099">
        <w:rPr>
          <w:rFonts w:ascii="Verdana" w:hAnsi="Verdana"/>
        </w:rPr>
        <w:t>Office of Career and Technical Education</w:t>
      </w:r>
      <w:r w:rsidR="006419E4" w:rsidRPr="008E0099">
        <w:rPr>
          <w:rFonts w:ascii="Verdana" w:hAnsi="Verdana"/>
        </w:rPr>
        <w:t xml:space="preserve"> (OCTE)</w:t>
      </w:r>
    </w:p>
    <w:p w14:paraId="1CFE2E46" w14:textId="15635DA1" w:rsidR="00F52600" w:rsidRPr="008E0099" w:rsidRDefault="00F52600" w:rsidP="00F52600">
      <w:pPr>
        <w:rPr>
          <w:rFonts w:ascii="Verdana" w:hAnsi="Verdana"/>
        </w:rPr>
      </w:pPr>
      <w:r w:rsidRPr="008E0099">
        <w:rPr>
          <w:rFonts w:ascii="Verdana" w:hAnsi="Verdana"/>
        </w:rPr>
        <w:t>Report for MODAC</w:t>
      </w:r>
    </w:p>
    <w:p w14:paraId="7A3DCE21" w14:textId="3DEB0D47" w:rsidR="00F52600" w:rsidRPr="008E0099" w:rsidRDefault="00F52600" w:rsidP="00F52600">
      <w:pPr>
        <w:rPr>
          <w:rFonts w:ascii="Verdana" w:hAnsi="Verdana"/>
        </w:rPr>
      </w:pPr>
      <w:r w:rsidRPr="008E0099">
        <w:rPr>
          <w:rFonts w:ascii="Verdana" w:hAnsi="Verdana"/>
        </w:rPr>
        <w:t>October 23, 2024</w:t>
      </w:r>
    </w:p>
    <w:p w14:paraId="7F103DBC" w14:textId="77777777" w:rsidR="00F52600" w:rsidRPr="008E0099" w:rsidRDefault="00F52600" w:rsidP="00F52600">
      <w:pPr>
        <w:rPr>
          <w:rFonts w:ascii="Verdana" w:hAnsi="Verdana"/>
          <w:u w:val="single"/>
        </w:rPr>
      </w:pPr>
    </w:p>
    <w:p w14:paraId="0F4A4A8A" w14:textId="598D05BB" w:rsidR="00691592" w:rsidRPr="008E0099" w:rsidRDefault="00691592" w:rsidP="00F52600">
      <w:pPr>
        <w:jc w:val="left"/>
        <w:rPr>
          <w:rFonts w:ascii="Verdana" w:hAnsi="Verdana"/>
          <w:u w:val="single"/>
        </w:rPr>
      </w:pPr>
      <w:r w:rsidRPr="008E0099">
        <w:rPr>
          <w:rFonts w:ascii="Verdana" w:hAnsi="Verdana"/>
          <w:u w:val="single"/>
        </w:rPr>
        <w:t>New State Director of CTE</w:t>
      </w:r>
      <w:r w:rsidR="00BA0016" w:rsidRPr="008E0099">
        <w:rPr>
          <w:rFonts w:ascii="Verdana" w:hAnsi="Verdana"/>
          <w:u w:val="single"/>
        </w:rPr>
        <w:t xml:space="preserve"> and Director of the Office of Career and Technical Education</w:t>
      </w:r>
    </w:p>
    <w:p w14:paraId="6A767AF9" w14:textId="2C71A648" w:rsidR="00533CA5" w:rsidRPr="008E0099" w:rsidRDefault="00533CA5" w:rsidP="00533CA5">
      <w:pPr>
        <w:jc w:val="left"/>
        <w:rPr>
          <w:rFonts w:ascii="Verdana" w:hAnsi="Verdana"/>
        </w:rPr>
      </w:pPr>
      <w:r w:rsidRPr="008E0099">
        <w:rPr>
          <w:rFonts w:ascii="Verdana" w:hAnsi="Verdana"/>
        </w:rPr>
        <w:t xml:space="preserve">Celena Mills is the director of the </w:t>
      </w:r>
      <w:r w:rsidR="008E0099">
        <w:rPr>
          <w:rFonts w:ascii="Verdana" w:hAnsi="Verdana"/>
        </w:rPr>
        <w:t>Michigan Department of Education’s</w:t>
      </w:r>
      <w:r w:rsidRPr="008E0099">
        <w:rPr>
          <w:rFonts w:ascii="Verdana" w:hAnsi="Verdana"/>
        </w:rPr>
        <w:t xml:space="preserve"> Office of Career and Technical Education (MDE-OCTE). Her career, marked by diverse experiences and unyielding passion, has been a testament to her dedication to fostering innovation and growth in the educational landscape.</w:t>
      </w:r>
    </w:p>
    <w:p w14:paraId="49CD4931" w14:textId="77777777" w:rsidR="00360473" w:rsidRPr="008E0099" w:rsidRDefault="00360473" w:rsidP="00533CA5">
      <w:pPr>
        <w:jc w:val="left"/>
        <w:rPr>
          <w:rFonts w:ascii="Verdana" w:hAnsi="Verdana"/>
        </w:rPr>
      </w:pPr>
    </w:p>
    <w:p w14:paraId="5E589612" w14:textId="77777777" w:rsidR="00533CA5" w:rsidRPr="008E0099" w:rsidRDefault="00533CA5" w:rsidP="00533CA5">
      <w:pPr>
        <w:jc w:val="left"/>
        <w:rPr>
          <w:rFonts w:ascii="Verdana" w:hAnsi="Verdana"/>
        </w:rPr>
      </w:pPr>
      <w:r w:rsidRPr="008E0099">
        <w:rPr>
          <w:rFonts w:ascii="Verdana" w:hAnsi="Verdana"/>
        </w:rPr>
        <w:t>Over the past 24 years, Celena has served in various career and technical education (CTE) positions, including five years as an education consultant in MDE-OCTE. Prior to joining MDE, Celena served in several roles at Montcalm Area Intermediate School District (ISD), including associate superintendent of CTE, principal, assistant principal, curriculum specialist, Career Education Planning District director, CTE instructor, and Region 10 regional grant coordinator for the Carl D. Perkins federal grant.</w:t>
      </w:r>
    </w:p>
    <w:p w14:paraId="66DA9A02" w14:textId="77777777" w:rsidR="00360473" w:rsidRPr="008E0099" w:rsidRDefault="00360473" w:rsidP="00533CA5">
      <w:pPr>
        <w:jc w:val="left"/>
        <w:rPr>
          <w:rFonts w:ascii="Verdana" w:hAnsi="Verdana"/>
        </w:rPr>
      </w:pPr>
    </w:p>
    <w:p w14:paraId="346A2C5E" w14:textId="657E51CE" w:rsidR="00BA0016" w:rsidRPr="008E0099" w:rsidRDefault="00533CA5" w:rsidP="00F52600">
      <w:pPr>
        <w:jc w:val="left"/>
        <w:rPr>
          <w:rFonts w:ascii="Verdana" w:hAnsi="Verdana"/>
        </w:rPr>
      </w:pPr>
      <w:r w:rsidRPr="008E0099">
        <w:rPr>
          <w:rFonts w:ascii="Verdana" w:hAnsi="Verdana"/>
        </w:rPr>
        <w:t>Celena completed advanced graduate coursework in educational administration at Michigan State University (MSU)</w:t>
      </w:r>
      <w:r w:rsidR="00672398">
        <w:rPr>
          <w:rFonts w:ascii="Verdana" w:hAnsi="Verdana"/>
        </w:rPr>
        <w:t>,</w:t>
      </w:r>
      <w:r w:rsidRPr="008E0099">
        <w:rPr>
          <w:rFonts w:ascii="Verdana" w:hAnsi="Verdana"/>
        </w:rPr>
        <w:t xml:space="preserve"> with an emphasis on teacher leadership and informal and transformational leadership. She earned a Master of Arts in educational administration with an emphasis on instructional leadership, teacher induction, adult learning, and school reform from MSU. She also has a Bachelor of Science in technical education from Ferris State University. </w:t>
      </w:r>
      <w:r w:rsidR="009C31C5" w:rsidRPr="008E0099">
        <w:rPr>
          <w:rFonts w:ascii="Verdana" w:hAnsi="Verdana"/>
        </w:rPr>
        <w:t>S</w:t>
      </w:r>
      <w:r w:rsidR="003B353C" w:rsidRPr="008E0099">
        <w:rPr>
          <w:rFonts w:ascii="Verdana" w:hAnsi="Verdana"/>
        </w:rPr>
        <w:t>he can be reached at 517-335-</w:t>
      </w:r>
      <w:r w:rsidR="009513FC" w:rsidRPr="008E0099">
        <w:rPr>
          <w:rFonts w:ascii="Verdana" w:hAnsi="Verdana"/>
        </w:rPr>
        <w:t>5224.</w:t>
      </w:r>
    </w:p>
    <w:p w14:paraId="6486F80A" w14:textId="77777777" w:rsidR="00691592" w:rsidRPr="008E0099" w:rsidRDefault="00691592" w:rsidP="00F52600">
      <w:pPr>
        <w:jc w:val="left"/>
        <w:rPr>
          <w:rFonts w:ascii="Verdana" w:hAnsi="Verdana"/>
        </w:rPr>
      </w:pPr>
    </w:p>
    <w:p w14:paraId="57213B5F" w14:textId="51ADB01E" w:rsidR="00F52600" w:rsidRPr="008E0099" w:rsidRDefault="00F52600" w:rsidP="00F52600">
      <w:pPr>
        <w:jc w:val="left"/>
        <w:rPr>
          <w:rFonts w:ascii="Verdana" w:hAnsi="Verdana"/>
          <w:u w:val="single"/>
        </w:rPr>
      </w:pPr>
      <w:r w:rsidRPr="008E0099">
        <w:rPr>
          <w:rFonts w:ascii="Verdana" w:hAnsi="Verdana"/>
          <w:u w:val="single"/>
        </w:rPr>
        <w:t>Michigan Career Education Conference</w:t>
      </w:r>
    </w:p>
    <w:p w14:paraId="45475002" w14:textId="11A6E505" w:rsidR="00F52600" w:rsidRPr="008E0099" w:rsidRDefault="00F52600" w:rsidP="00F52600">
      <w:pPr>
        <w:jc w:val="left"/>
        <w:rPr>
          <w:rFonts w:ascii="Verdana" w:hAnsi="Verdana"/>
        </w:rPr>
      </w:pPr>
      <w:r w:rsidRPr="008E0099">
        <w:rPr>
          <w:rFonts w:ascii="Verdana" w:hAnsi="Verdana"/>
        </w:rPr>
        <w:t xml:space="preserve">Registration is open for the Michigan Career Education Conference.  </w:t>
      </w:r>
      <w:r w:rsidR="00672398">
        <w:rPr>
          <w:rFonts w:ascii="Verdana" w:hAnsi="Verdana"/>
        </w:rPr>
        <w:t>To r</w:t>
      </w:r>
      <w:r w:rsidRPr="008E0099">
        <w:rPr>
          <w:rFonts w:ascii="Verdana" w:hAnsi="Verdana"/>
        </w:rPr>
        <w:t>egister</w:t>
      </w:r>
      <w:r w:rsidR="00333943">
        <w:rPr>
          <w:rFonts w:ascii="Verdana" w:hAnsi="Verdana"/>
        </w:rPr>
        <w:t>,</w:t>
      </w:r>
      <w:r w:rsidRPr="008E0099">
        <w:rPr>
          <w:rFonts w:ascii="Verdana" w:hAnsi="Verdana"/>
        </w:rPr>
        <w:t xml:space="preserve"> </w:t>
      </w:r>
      <w:r w:rsidR="00672398">
        <w:rPr>
          <w:rFonts w:ascii="Verdana" w:hAnsi="Verdana"/>
        </w:rPr>
        <w:t>visit the</w:t>
      </w:r>
      <w:r w:rsidRPr="008E0099">
        <w:rPr>
          <w:rFonts w:ascii="Verdana" w:hAnsi="Verdana"/>
        </w:rPr>
        <w:t xml:space="preserve"> </w:t>
      </w:r>
      <w:hyperlink r:id="rId10" w:history="1">
        <w:r w:rsidRPr="008E0099">
          <w:rPr>
            <w:rStyle w:val="Hyperlink"/>
            <w:rFonts w:ascii="Verdana" w:hAnsi="Verdana"/>
          </w:rPr>
          <w:t>Michigan Career Education Conference – The Professional Development Information Site (michigancareerconference.org)</w:t>
        </w:r>
      </w:hyperlink>
      <w:r w:rsidRPr="008E0099">
        <w:rPr>
          <w:rFonts w:ascii="Verdana" w:hAnsi="Verdana"/>
        </w:rPr>
        <w:t>.</w:t>
      </w:r>
    </w:p>
    <w:p w14:paraId="0579A751" w14:textId="77777777" w:rsidR="006419E4" w:rsidRPr="008E0099" w:rsidRDefault="006419E4" w:rsidP="00F52600">
      <w:pPr>
        <w:jc w:val="left"/>
        <w:rPr>
          <w:rFonts w:ascii="Verdana" w:hAnsi="Verdana"/>
        </w:rPr>
      </w:pPr>
    </w:p>
    <w:p w14:paraId="5AC515B3" w14:textId="2F00A78A" w:rsidR="006419E4" w:rsidRPr="008E0099" w:rsidRDefault="006419E4" w:rsidP="00F52600">
      <w:pPr>
        <w:jc w:val="left"/>
        <w:rPr>
          <w:rFonts w:ascii="Verdana" w:hAnsi="Verdana"/>
          <w:u w:val="single"/>
        </w:rPr>
      </w:pPr>
      <w:r w:rsidRPr="008E0099">
        <w:rPr>
          <w:rFonts w:ascii="Verdana" w:hAnsi="Verdana"/>
          <w:u w:val="single"/>
        </w:rPr>
        <w:t>New Comprehensive Calendar</w:t>
      </w:r>
    </w:p>
    <w:p w14:paraId="6A7DA00B" w14:textId="717279BC" w:rsidR="006419E4" w:rsidRPr="008E0099" w:rsidRDefault="006419E4" w:rsidP="00F52600">
      <w:pPr>
        <w:jc w:val="left"/>
        <w:rPr>
          <w:rFonts w:ascii="Verdana" w:hAnsi="Verdana"/>
        </w:rPr>
      </w:pPr>
      <w:r w:rsidRPr="008E0099">
        <w:rPr>
          <w:rFonts w:ascii="Verdana" w:hAnsi="Verdana"/>
        </w:rPr>
        <w:t xml:space="preserve">OCTE has posted a </w:t>
      </w:r>
      <w:bookmarkStart w:id="0" w:name="_Hlk180069744"/>
      <w:r w:rsidR="008E0099" w:rsidRPr="008E0099">
        <w:fldChar w:fldCharType="begin"/>
      </w:r>
      <w:r w:rsidR="008E0099" w:rsidRPr="008E0099">
        <w:rPr>
          <w:rFonts w:ascii="Verdana" w:hAnsi="Verdana"/>
        </w:rPr>
        <w:instrText>HYPERLINK "https://www.michigan.gov/mde/services/octe/about-us/comprehensive-calendar"</w:instrText>
      </w:r>
      <w:r w:rsidR="008E0099" w:rsidRPr="008E0099">
        <w:fldChar w:fldCharType="separate"/>
      </w:r>
      <w:r w:rsidR="00835ACB" w:rsidRPr="008E0099">
        <w:rPr>
          <w:rStyle w:val="Hyperlink"/>
          <w:rFonts w:ascii="Verdana" w:hAnsi="Verdana"/>
        </w:rPr>
        <w:t>C</w:t>
      </w:r>
      <w:r w:rsidRPr="008E0099">
        <w:rPr>
          <w:rStyle w:val="Hyperlink"/>
          <w:rFonts w:ascii="Verdana" w:hAnsi="Verdana"/>
        </w:rPr>
        <w:t xml:space="preserve">omprehensive </w:t>
      </w:r>
      <w:r w:rsidR="00835ACB" w:rsidRPr="008E0099">
        <w:rPr>
          <w:rStyle w:val="Hyperlink"/>
          <w:rFonts w:ascii="Verdana" w:hAnsi="Verdana"/>
        </w:rPr>
        <w:t>C</w:t>
      </w:r>
      <w:r w:rsidRPr="008E0099">
        <w:rPr>
          <w:rStyle w:val="Hyperlink"/>
          <w:rFonts w:ascii="Verdana" w:hAnsi="Verdana"/>
        </w:rPr>
        <w:t>alendar</w:t>
      </w:r>
      <w:r w:rsidR="008E0099" w:rsidRPr="008E0099">
        <w:rPr>
          <w:rStyle w:val="Hyperlink"/>
          <w:rFonts w:ascii="Verdana" w:hAnsi="Verdana"/>
        </w:rPr>
        <w:fldChar w:fldCharType="end"/>
      </w:r>
      <w:bookmarkEnd w:id="0"/>
      <w:r w:rsidRPr="008E0099">
        <w:rPr>
          <w:rFonts w:ascii="Verdana" w:hAnsi="Verdana"/>
        </w:rPr>
        <w:t xml:space="preserve"> of </w:t>
      </w:r>
      <w:r w:rsidR="00835ACB" w:rsidRPr="008E0099">
        <w:rPr>
          <w:rFonts w:ascii="Verdana" w:hAnsi="Verdana"/>
        </w:rPr>
        <w:t>events and due dates on the website.</w:t>
      </w:r>
      <w:r w:rsidR="00E075F8" w:rsidRPr="008E0099">
        <w:rPr>
          <w:rFonts w:ascii="Verdana" w:hAnsi="Verdana"/>
        </w:rPr>
        <w:t xml:space="preserve"> The calendar includes partner events. </w:t>
      </w:r>
      <w:r w:rsidR="00672398">
        <w:rPr>
          <w:rFonts w:ascii="Verdana" w:hAnsi="Verdana"/>
        </w:rPr>
        <w:t>P</w:t>
      </w:r>
      <w:r w:rsidR="001D3AED" w:rsidRPr="008E0099">
        <w:rPr>
          <w:rFonts w:ascii="Verdana" w:hAnsi="Verdana"/>
        </w:rPr>
        <w:t xml:space="preserve">lease use </w:t>
      </w:r>
      <w:r w:rsidR="00B650C4" w:rsidRPr="008E0099">
        <w:rPr>
          <w:rFonts w:ascii="Verdana" w:hAnsi="Verdana"/>
        </w:rPr>
        <w:t xml:space="preserve">the </w:t>
      </w:r>
      <w:hyperlink r:id="rId11" w:history="1">
        <w:r w:rsidR="002E419C" w:rsidRPr="008E0099">
          <w:rPr>
            <w:rStyle w:val="Hyperlink"/>
            <w:rFonts w:ascii="Verdana" w:hAnsi="Verdana"/>
          </w:rPr>
          <w:t>CTE &amp; EMC Events</w:t>
        </w:r>
        <w:r w:rsidR="00B650C4" w:rsidRPr="008E0099">
          <w:rPr>
            <w:rStyle w:val="Hyperlink"/>
            <w:rFonts w:ascii="Verdana" w:hAnsi="Verdana"/>
          </w:rPr>
          <w:t xml:space="preserve"> form</w:t>
        </w:r>
      </w:hyperlink>
      <w:r w:rsidR="00672398">
        <w:rPr>
          <w:rStyle w:val="Hyperlink"/>
          <w:rFonts w:ascii="Verdana" w:hAnsi="Verdana"/>
        </w:rPr>
        <w:t xml:space="preserve"> to add an item to the calendar</w:t>
      </w:r>
      <w:r w:rsidR="002E419C" w:rsidRPr="008E0099">
        <w:rPr>
          <w:rFonts w:ascii="Verdana" w:hAnsi="Verdana"/>
        </w:rPr>
        <w:t>.</w:t>
      </w:r>
      <w:r w:rsidR="00B650C4" w:rsidRPr="008E0099">
        <w:rPr>
          <w:rFonts w:ascii="Verdana" w:hAnsi="Verdana"/>
        </w:rPr>
        <w:t xml:space="preserve"> </w:t>
      </w:r>
    </w:p>
    <w:p w14:paraId="41B9212C" w14:textId="77777777" w:rsidR="00101401" w:rsidRPr="008E0099" w:rsidRDefault="00101401" w:rsidP="00F52600">
      <w:pPr>
        <w:jc w:val="left"/>
        <w:rPr>
          <w:rFonts w:ascii="Verdana" w:hAnsi="Verdana"/>
        </w:rPr>
      </w:pPr>
    </w:p>
    <w:p w14:paraId="3B4A1FDC" w14:textId="2D770C90" w:rsidR="00101401" w:rsidRPr="008E0099" w:rsidRDefault="00914148" w:rsidP="00F52600">
      <w:pPr>
        <w:jc w:val="left"/>
        <w:rPr>
          <w:rFonts w:ascii="Verdana" w:hAnsi="Verdana"/>
          <w:u w:val="single"/>
        </w:rPr>
      </w:pPr>
      <w:r w:rsidRPr="008E0099">
        <w:rPr>
          <w:rFonts w:ascii="Verdana" w:hAnsi="Verdana"/>
          <w:u w:val="single"/>
        </w:rPr>
        <w:t>Opportunities in Math and CTE Workshop Held October 7, 2024</w:t>
      </w:r>
    </w:p>
    <w:p w14:paraId="1C0F396C" w14:textId="08C4476F" w:rsidR="00914148" w:rsidRPr="008E0099" w:rsidRDefault="00914148" w:rsidP="00F52600">
      <w:pPr>
        <w:jc w:val="left"/>
        <w:rPr>
          <w:rFonts w:ascii="Verdana" w:hAnsi="Verdana"/>
        </w:rPr>
      </w:pPr>
      <w:r w:rsidRPr="008E0099">
        <w:rPr>
          <w:rFonts w:ascii="Verdana" w:hAnsi="Verdana"/>
        </w:rPr>
        <w:t xml:space="preserve">Michigan failed to meet secondary Perkins Core Performance Indicator 2S2 – Academic Attainment in Mathematics in 2022-23 and was required to prepare a </w:t>
      </w:r>
      <w:hyperlink r:id="rId12" w:history="1">
        <w:r w:rsidR="00265FBE" w:rsidRPr="008E0099">
          <w:rPr>
            <w:rStyle w:val="Hyperlink"/>
            <w:rFonts w:ascii="Verdana" w:hAnsi="Verdana"/>
          </w:rPr>
          <w:t>S</w:t>
        </w:r>
        <w:r w:rsidRPr="008E0099">
          <w:rPr>
            <w:rStyle w:val="Hyperlink"/>
            <w:rFonts w:ascii="Verdana" w:hAnsi="Verdana"/>
          </w:rPr>
          <w:t xml:space="preserve">tate </w:t>
        </w:r>
        <w:r w:rsidR="00265FBE" w:rsidRPr="008E0099">
          <w:rPr>
            <w:rStyle w:val="Hyperlink"/>
            <w:rFonts w:ascii="Verdana" w:hAnsi="Verdana"/>
          </w:rPr>
          <w:t>I</w:t>
        </w:r>
        <w:r w:rsidRPr="008E0099">
          <w:rPr>
            <w:rStyle w:val="Hyperlink"/>
            <w:rFonts w:ascii="Verdana" w:hAnsi="Verdana"/>
          </w:rPr>
          <w:t xml:space="preserve">mprovement </w:t>
        </w:r>
        <w:r w:rsidR="00265FBE" w:rsidRPr="008E0099">
          <w:rPr>
            <w:rStyle w:val="Hyperlink"/>
            <w:rFonts w:ascii="Verdana" w:hAnsi="Verdana"/>
          </w:rPr>
          <w:t>P</w:t>
        </w:r>
        <w:r w:rsidRPr="008E0099">
          <w:rPr>
            <w:rStyle w:val="Hyperlink"/>
            <w:rFonts w:ascii="Verdana" w:hAnsi="Verdana"/>
          </w:rPr>
          <w:t>lan</w:t>
        </w:r>
      </w:hyperlink>
      <w:r w:rsidRPr="008E0099">
        <w:rPr>
          <w:rFonts w:ascii="Verdana" w:hAnsi="Verdana"/>
        </w:rPr>
        <w:t>.</w:t>
      </w:r>
      <w:r w:rsidR="00A475C3" w:rsidRPr="008E0099">
        <w:rPr>
          <w:rFonts w:ascii="Verdana" w:hAnsi="Verdana"/>
        </w:rPr>
        <w:t xml:space="preserve"> </w:t>
      </w:r>
      <w:r w:rsidR="00265FBE" w:rsidRPr="008E0099">
        <w:rPr>
          <w:rFonts w:ascii="Verdana" w:hAnsi="Verdana"/>
        </w:rPr>
        <w:t xml:space="preserve">The improvement plan included a statewide workshop on strategies to improve math attainment. </w:t>
      </w:r>
      <w:r w:rsidR="00BF6057" w:rsidRPr="008E0099">
        <w:rPr>
          <w:rFonts w:ascii="Verdana" w:hAnsi="Verdana"/>
        </w:rPr>
        <w:t xml:space="preserve">Secondary regions under a local improvement plan were required to send a multi-disciplinary team to the workshop. </w:t>
      </w:r>
      <w:r w:rsidR="00265FBE" w:rsidRPr="008E0099">
        <w:rPr>
          <w:rFonts w:ascii="Verdana" w:hAnsi="Verdana"/>
        </w:rPr>
        <w:t xml:space="preserve">The materials </w:t>
      </w:r>
      <w:r w:rsidR="0012054C" w:rsidRPr="008E0099">
        <w:rPr>
          <w:rFonts w:ascii="Verdana" w:hAnsi="Verdana"/>
        </w:rPr>
        <w:t>from the workshop</w:t>
      </w:r>
      <w:r w:rsidR="00672398">
        <w:rPr>
          <w:rFonts w:ascii="Verdana" w:hAnsi="Verdana"/>
        </w:rPr>
        <w:t>,</w:t>
      </w:r>
      <w:r w:rsidR="0012054C" w:rsidRPr="008E0099">
        <w:rPr>
          <w:rFonts w:ascii="Verdana" w:hAnsi="Verdana"/>
        </w:rPr>
        <w:t xml:space="preserve"> including pre-work and action plan templates</w:t>
      </w:r>
      <w:r w:rsidR="00672398">
        <w:rPr>
          <w:rFonts w:ascii="Verdana" w:hAnsi="Verdana"/>
        </w:rPr>
        <w:t>,</w:t>
      </w:r>
      <w:r w:rsidR="0012054C" w:rsidRPr="008E0099">
        <w:rPr>
          <w:rFonts w:ascii="Verdana" w:hAnsi="Verdana"/>
        </w:rPr>
        <w:t xml:space="preserve"> can be found on the </w:t>
      </w:r>
      <w:hyperlink r:id="rId13" w:history="1">
        <w:r w:rsidR="0012054C" w:rsidRPr="008E0099">
          <w:rPr>
            <w:rStyle w:val="Hyperlink"/>
            <w:rFonts w:ascii="Verdana" w:hAnsi="Verdana"/>
          </w:rPr>
          <w:t>Perkins V web</w:t>
        </w:r>
        <w:r w:rsidR="009263CD" w:rsidRPr="008E0099">
          <w:rPr>
            <w:rStyle w:val="Hyperlink"/>
            <w:rFonts w:ascii="Verdana" w:hAnsi="Verdana"/>
          </w:rPr>
          <w:t>page</w:t>
        </w:r>
      </w:hyperlink>
      <w:r w:rsidR="0012054C" w:rsidRPr="008E0099">
        <w:rPr>
          <w:rFonts w:ascii="Verdana" w:hAnsi="Verdana"/>
        </w:rPr>
        <w:t>.</w:t>
      </w:r>
      <w:r w:rsidR="009263CD" w:rsidRPr="008E0099">
        <w:rPr>
          <w:rFonts w:ascii="Verdana" w:hAnsi="Verdana"/>
        </w:rPr>
        <w:t xml:space="preserve"> Virtual Technical Assistance opportunities will be held </w:t>
      </w:r>
      <w:r w:rsidR="00672398">
        <w:rPr>
          <w:rFonts w:ascii="Verdana" w:hAnsi="Verdana"/>
        </w:rPr>
        <w:t xml:space="preserve">on </w:t>
      </w:r>
      <w:r w:rsidR="00EE1141" w:rsidRPr="008E0099">
        <w:rPr>
          <w:rFonts w:ascii="Verdana" w:hAnsi="Verdana"/>
        </w:rPr>
        <w:t>January 8, March 20</w:t>
      </w:r>
      <w:r w:rsidR="00672398">
        <w:rPr>
          <w:rFonts w:ascii="Verdana" w:hAnsi="Verdana"/>
        </w:rPr>
        <w:t>,</w:t>
      </w:r>
      <w:r w:rsidR="00EE1141" w:rsidRPr="008E0099">
        <w:rPr>
          <w:rFonts w:ascii="Verdana" w:hAnsi="Verdana"/>
        </w:rPr>
        <w:t xml:space="preserve"> and June 12, 2025. Contact Jackie Martinez at </w:t>
      </w:r>
      <w:hyperlink r:id="rId14" w:history="1">
        <w:r w:rsidR="00333943" w:rsidRPr="00390ADA">
          <w:rPr>
            <w:rStyle w:val="Hyperlink"/>
            <w:rFonts w:ascii="Verdana" w:hAnsi="Verdana"/>
          </w:rPr>
          <w:t>MartinezJ9@Michigan.gov</w:t>
        </w:r>
      </w:hyperlink>
      <w:r w:rsidR="00EE1141" w:rsidRPr="008E0099">
        <w:rPr>
          <w:rFonts w:ascii="Verdana" w:hAnsi="Verdana"/>
        </w:rPr>
        <w:t xml:space="preserve">. </w:t>
      </w:r>
    </w:p>
    <w:p w14:paraId="7A739DA7" w14:textId="77777777" w:rsidR="0032127D" w:rsidRPr="008E0099" w:rsidRDefault="0032127D" w:rsidP="00F52600">
      <w:pPr>
        <w:jc w:val="left"/>
        <w:rPr>
          <w:rFonts w:ascii="Verdana" w:hAnsi="Verdana"/>
        </w:rPr>
      </w:pPr>
    </w:p>
    <w:p w14:paraId="17D296D2" w14:textId="77777777" w:rsidR="008E0099" w:rsidRDefault="008E0099">
      <w:pPr>
        <w:rPr>
          <w:rFonts w:ascii="Verdana" w:hAnsi="Verdana"/>
        </w:rPr>
      </w:pPr>
      <w:r>
        <w:rPr>
          <w:rFonts w:ascii="Verdana" w:hAnsi="Verdana"/>
        </w:rPr>
        <w:br w:type="page"/>
      </w:r>
    </w:p>
    <w:p w14:paraId="3D418A66" w14:textId="01EDB8AE" w:rsidR="0032127D" w:rsidRDefault="0032127D" w:rsidP="00F52600">
      <w:pPr>
        <w:jc w:val="left"/>
        <w:rPr>
          <w:rFonts w:ascii="Verdana" w:hAnsi="Verdana"/>
        </w:rPr>
      </w:pPr>
      <w:r w:rsidRPr="008E0099">
        <w:rPr>
          <w:rFonts w:ascii="Verdana" w:hAnsi="Verdana"/>
        </w:rPr>
        <w:lastRenderedPageBreak/>
        <w:t xml:space="preserve">The Office of Career and Technical Education has three new staff members and two temporary </w:t>
      </w:r>
      <w:r w:rsidR="00691592" w:rsidRPr="008E0099">
        <w:rPr>
          <w:rFonts w:ascii="Verdana" w:hAnsi="Verdana"/>
        </w:rPr>
        <w:t>staff members</w:t>
      </w:r>
      <w:r w:rsidR="00EB32CC" w:rsidRPr="008E0099">
        <w:rPr>
          <w:rFonts w:ascii="Verdana" w:hAnsi="Verdana"/>
        </w:rPr>
        <w:t>:</w:t>
      </w:r>
    </w:p>
    <w:p w14:paraId="1324B344" w14:textId="77777777" w:rsidR="00281284" w:rsidRPr="008E0099" w:rsidRDefault="00281284" w:rsidP="00F52600">
      <w:pPr>
        <w:jc w:val="left"/>
        <w:rPr>
          <w:rFonts w:ascii="Verdana" w:hAnsi="Verdana"/>
        </w:rPr>
      </w:pPr>
    </w:p>
    <w:p w14:paraId="25286B15" w14:textId="6F7945B3" w:rsidR="00EB32CC" w:rsidRPr="008E0099" w:rsidRDefault="00EB32CC" w:rsidP="00EB32CC">
      <w:pPr>
        <w:pStyle w:val="ListParagraph"/>
        <w:numPr>
          <w:ilvl w:val="0"/>
          <w:numId w:val="1"/>
        </w:numPr>
        <w:jc w:val="left"/>
        <w:rPr>
          <w:rFonts w:ascii="Verdana" w:hAnsi="Verdana"/>
        </w:rPr>
      </w:pPr>
      <w:r w:rsidRPr="008E0099">
        <w:rPr>
          <w:rFonts w:ascii="Verdana" w:hAnsi="Verdana"/>
        </w:rPr>
        <w:t>Jennifer Thomas, Education Consultant (Early Middle College Unit)</w:t>
      </w:r>
    </w:p>
    <w:p w14:paraId="6A13283F" w14:textId="78320C8B" w:rsidR="00EB32CC" w:rsidRDefault="00A05CE9" w:rsidP="00A05CE9">
      <w:pPr>
        <w:pStyle w:val="ListParagraph"/>
        <w:numPr>
          <w:ilvl w:val="1"/>
          <w:numId w:val="1"/>
        </w:numPr>
        <w:jc w:val="left"/>
        <w:rPr>
          <w:rFonts w:ascii="Verdana" w:hAnsi="Verdana"/>
        </w:rPr>
      </w:pPr>
      <w:r w:rsidRPr="008E0099">
        <w:rPr>
          <w:rFonts w:ascii="Verdana" w:hAnsi="Verdana"/>
        </w:rPr>
        <w:t>Responsibilities include develop</w:t>
      </w:r>
      <w:r w:rsidR="00337672" w:rsidRPr="008E0099">
        <w:rPr>
          <w:rFonts w:ascii="Verdana" w:hAnsi="Verdana"/>
        </w:rPr>
        <w:t>ing</w:t>
      </w:r>
      <w:r w:rsidRPr="008E0099">
        <w:rPr>
          <w:rFonts w:ascii="Verdana" w:hAnsi="Verdana"/>
        </w:rPr>
        <w:t>, review</w:t>
      </w:r>
      <w:r w:rsidR="00337672" w:rsidRPr="008E0099">
        <w:rPr>
          <w:rFonts w:ascii="Verdana" w:hAnsi="Verdana"/>
        </w:rPr>
        <w:t>ing</w:t>
      </w:r>
      <w:r w:rsidR="008E0099">
        <w:rPr>
          <w:rFonts w:ascii="Verdana" w:hAnsi="Verdana"/>
        </w:rPr>
        <w:t>,</w:t>
      </w:r>
      <w:r w:rsidRPr="008E0099">
        <w:rPr>
          <w:rFonts w:ascii="Verdana" w:hAnsi="Verdana"/>
        </w:rPr>
        <w:t xml:space="preserve"> and approv</w:t>
      </w:r>
      <w:r w:rsidR="00337672" w:rsidRPr="008E0099">
        <w:rPr>
          <w:rFonts w:ascii="Verdana" w:hAnsi="Verdana"/>
        </w:rPr>
        <w:t>ing</w:t>
      </w:r>
      <w:r w:rsidRPr="008E0099">
        <w:rPr>
          <w:rFonts w:ascii="Verdana" w:hAnsi="Verdana"/>
        </w:rPr>
        <w:t xml:space="preserve"> Early Middle College</w:t>
      </w:r>
      <w:r w:rsidR="002B45DC" w:rsidRPr="008E0099">
        <w:rPr>
          <w:rFonts w:ascii="Verdana" w:hAnsi="Verdana"/>
        </w:rPr>
        <w:t xml:space="preserve"> (EMC)</w:t>
      </w:r>
      <w:r w:rsidRPr="008E0099">
        <w:rPr>
          <w:rFonts w:ascii="Verdana" w:hAnsi="Verdana"/>
        </w:rPr>
        <w:t xml:space="preserve"> and CTE EMC instructional programs</w:t>
      </w:r>
      <w:r w:rsidR="00337672" w:rsidRPr="008E0099">
        <w:rPr>
          <w:rFonts w:ascii="Verdana" w:hAnsi="Verdana"/>
        </w:rPr>
        <w:t xml:space="preserve"> and providing technical assistance to school districts related to Early Middle College and CTE programs of study to ensure quality programming.</w:t>
      </w:r>
      <w:r w:rsidR="00281284">
        <w:rPr>
          <w:rFonts w:ascii="Verdana" w:hAnsi="Verdana"/>
        </w:rPr>
        <w:t xml:space="preserve"> </w:t>
      </w:r>
      <w:hyperlink r:id="rId15" w:history="1">
        <w:r w:rsidR="00333943" w:rsidRPr="00390ADA">
          <w:rPr>
            <w:rStyle w:val="Hyperlink"/>
            <w:rFonts w:ascii="Verdana" w:hAnsi="Verdana"/>
          </w:rPr>
          <w:t>ThomasJ85@Michigan.gov</w:t>
        </w:r>
      </w:hyperlink>
      <w:r w:rsidR="00281284" w:rsidRPr="008E0099">
        <w:rPr>
          <w:rFonts w:ascii="Verdana" w:hAnsi="Verdana"/>
        </w:rPr>
        <w:t>.</w:t>
      </w:r>
    </w:p>
    <w:p w14:paraId="0C4989C9" w14:textId="77777777" w:rsidR="00281284" w:rsidRPr="008E0099" w:rsidRDefault="00281284" w:rsidP="00281284">
      <w:pPr>
        <w:pStyle w:val="ListParagraph"/>
        <w:ind w:left="1440"/>
        <w:jc w:val="left"/>
        <w:rPr>
          <w:rFonts w:ascii="Verdana" w:hAnsi="Verdana"/>
        </w:rPr>
      </w:pPr>
    </w:p>
    <w:p w14:paraId="437981CB" w14:textId="3065B236" w:rsidR="00337672" w:rsidRPr="008E0099" w:rsidRDefault="002B45DC" w:rsidP="00337672">
      <w:pPr>
        <w:pStyle w:val="ListParagraph"/>
        <w:numPr>
          <w:ilvl w:val="0"/>
          <w:numId w:val="1"/>
        </w:numPr>
        <w:jc w:val="left"/>
        <w:rPr>
          <w:rFonts w:ascii="Verdana" w:hAnsi="Verdana"/>
        </w:rPr>
      </w:pPr>
      <w:r w:rsidRPr="008E0099">
        <w:rPr>
          <w:rFonts w:ascii="Verdana" w:hAnsi="Verdana"/>
        </w:rPr>
        <w:t>Aline Keledjian, EMC Analyst (Early Middle College Unit)</w:t>
      </w:r>
      <w:r w:rsidR="00BB3CE5" w:rsidRPr="008E0099">
        <w:rPr>
          <w:rFonts w:ascii="Verdana" w:hAnsi="Verdana"/>
        </w:rPr>
        <w:t xml:space="preserve">  </w:t>
      </w:r>
    </w:p>
    <w:p w14:paraId="29E10300" w14:textId="09A8E4AE" w:rsidR="002B45DC" w:rsidRDefault="002B45DC" w:rsidP="002B45DC">
      <w:pPr>
        <w:pStyle w:val="ListParagraph"/>
        <w:numPr>
          <w:ilvl w:val="1"/>
          <w:numId w:val="1"/>
        </w:numPr>
        <w:jc w:val="left"/>
        <w:rPr>
          <w:rFonts w:ascii="Verdana" w:hAnsi="Verdana"/>
        </w:rPr>
      </w:pPr>
      <w:r w:rsidRPr="008E0099">
        <w:rPr>
          <w:rFonts w:ascii="Verdana" w:hAnsi="Verdana"/>
        </w:rPr>
        <w:t xml:space="preserve">Responsibilities include EMC Data Quality Reports, EMC Data Analysis, </w:t>
      </w:r>
      <w:r w:rsidR="00281284">
        <w:rPr>
          <w:rFonts w:ascii="Verdana" w:hAnsi="Verdana"/>
        </w:rPr>
        <w:t>and </w:t>
      </w:r>
      <w:r w:rsidRPr="008E0099">
        <w:rPr>
          <w:rFonts w:ascii="Verdana" w:hAnsi="Verdana"/>
        </w:rPr>
        <w:t>Civil Rights Compliance Reviews.</w:t>
      </w:r>
      <w:r w:rsidR="00526605" w:rsidRPr="008E0099">
        <w:rPr>
          <w:rFonts w:ascii="Verdana" w:hAnsi="Verdana"/>
        </w:rPr>
        <w:t xml:space="preserve"> </w:t>
      </w:r>
      <w:hyperlink r:id="rId16" w:history="1">
        <w:r w:rsidR="00333943" w:rsidRPr="00390ADA">
          <w:rPr>
            <w:rStyle w:val="Hyperlink"/>
            <w:rFonts w:ascii="Verdana" w:hAnsi="Verdana"/>
          </w:rPr>
          <w:t>KeledjianA@Michigan.gov</w:t>
        </w:r>
      </w:hyperlink>
      <w:r w:rsidR="00526605" w:rsidRPr="008E0099">
        <w:rPr>
          <w:rFonts w:ascii="Verdana" w:hAnsi="Verdana"/>
        </w:rPr>
        <w:t xml:space="preserve">. </w:t>
      </w:r>
    </w:p>
    <w:p w14:paraId="7BB31531" w14:textId="77777777" w:rsidR="00281284" w:rsidRPr="008E0099" w:rsidRDefault="00281284" w:rsidP="00281284">
      <w:pPr>
        <w:pStyle w:val="ListParagraph"/>
        <w:ind w:left="1440"/>
        <w:jc w:val="left"/>
        <w:rPr>
          <w:rFonts w:ascii="Verdana" w:hAnsi="Verdana"/>
        </w:rPr>
      </w:pPr>
    </w:p>
    <w:p w14:paraId="304C33F8" w14:textId="0FCBC774" w:rsidR="002B45DC" w:rsidRPr="008E0099" w:rsidRDefault="00BE05AC" w:rsidP="002B45DC">
      <w:pPr>
        <w:pStyle w:val="ListParagraph"/>
        <w:numPr>
          <w:ilvl w:val="0"/>
          <w:numId w:val="1"/>
        </w:numPr>
        <w:jc w:val="left"/>
        <w:rPr>
          <w:rFonts w:ascii="Verdana" w:hAnsi="Verdana"/>
        </w:rPr>
      </w:pPr>
      <w:r w:rsidRPr="008E0099">
        <w:rPr>
          <w:rFonts w:ascii="Verdana" w:hAnsi="Verdana"/>
        </w:rPr>
        <w:t>Sha</w:t>
      </w:r>
      <w:r w:rsidR="00B8791D" w:rsidRPr="008E0099">
        <w:rPr>
          <w:rFonts w:ascii="Verdana" w:hAnsi="Verdana"/>
        </w:rPr>
        <w:t>w</w:t>
      </w:r>
      <w:r w:rsidRPr="008E0099">
        <w:rPr>
          <w:rFonts w:ascii="Verdana" w:hAnsi="Verdana"/>
        </w:rPr>
        <w:t>n Sweeney, Departmental Specialist</w:t>
      </w:r>
      <w:r w:rsidR="00B8791D" w:rsidRPr="008E0099">
        <w:rPr>
          <w:rFonts w:ascii="Verdana" w:hAnsi="Verdana"/>
        </w:rPr>
        <w:t xml:space="preserve"> (Grants, Assessments, Monitoring and Evaluation Unit)</w:t>
      </w:r>
    </w:p>
    <w:p w14:paraId="1968CE1A" w14:textId="6614DB03" w:rsidR="00BE05AC" w:rsidRDefault="00BE05AC" w:rsidP="00BE05AC">
      <w:pPr>
        <w:pStyle w:val="ListParagraph"/>
        <w:numPr>
          <w:ilvl w:val="1"/>
          <w:numId w:val="1"/>
        </w:numPr>
        <w:jc w:val="left"/>
        <w:rPr>
          <w:rFonts w:ascii="Verdana" w:hAnsi="Verdana"/>
        </w:rPr>
      </w:pPr>
      <w:r w:rsidRPr="008E0099">
        <w:rPr>
          <w:rFonts w:ascii="Verdana" w:hAnsi="Verdana"/>
        </w:rPr>
        <w:t xml:space="preserve">Responsibilities include Section 61a(1) “Added Cost” funding, </w:t>
      </w:r>
      <w:r w:rsidR="006C7BEA" w:rsidRPr="008E0099">
        <w:rPr>
          <w:rFonts w:ascii="Verdana" w:hAnsi="Verdana"/>
        </w:rPr>
        <w:t xml:space="preserve">CTE expenditure reporting, </w:t>
      </w:r>
      <w:r w:rsidR="008E0099">
        <w:rPr>
          <w:rFonts w:ascii="Verdana" w:hAnsi="Verdana"/>
        </w:rPr>
        <w:t xml:space="preserve">and </w:t>
      </w:r>
      <w:r w:rsidR="006C7BEA" w:rsidRPr="008E0099">
        <w:rPr>
          <w:rFonts w:ascii="Verdana" w:hAnsi="Verdana"/>
        </w:rPr>
        <w:t xml:space="preserve">providing technical assistance for Career and Technical Education Information System (CTEIS) and the CTEIS User group. </w:t>
      </w:r>
      <w:hyperlink r:id="rId17" w:history="1">
        <w:r w:rsidR="00526605" w:rsidRPr="008E0099">
          <w:rPr>
            <w:rStyle w:val="Hyperlink"/>
            <w:rFonts w:ascii="Verdana" w:hAnsi="Verdana"/>
          </w:rPr>
          <w:t>SweeneyS5@Michigan.gov</w:t>
        </w:r>
      </w:hyperlink>
      <w:r w:rsidR="00526605" w:rsidRPr="008E0099">
        <w:rPr>
          <w:rFonts w:ascii="Verdana" w:hAnsi="Verdana"/>
        </w:rPr>
        <w:t>.</w:t>
      </w:r>
    </w:p>
    <w:p w14:paraId="7969586A" w14:textId="77777777" w:rsidR="00281284" w:rsidRPr="008E0099" w:rsidRDefault="00281284" w:rsidP="00281284">
      <w:pPr>
        <w:pStyle w:val="ListParagraph"/>
        <w:ind w:left="1440"/>
        <w:jc w:val="left"/>
        <w:rPr>
          <w:rFonts w:ascii="Verdana" w:hAnsi="Verdana"/>
        </w:rPr>
      </w:pPr>
    </w:p>
    <w:p w14:paraId="655F98F2" w14:textId="606628AF" w:rsidR="00B8791D" w:rsidRPr="008E0099" w:rsidRDefault="00B8791D" w:rsidP="00B8791D">
      <w:pPr>
        <w:pStyle w:val="ListParagraph"/>
        <w:numPr>
          <w:ilvl w:val="0"/>
          <w:numId w:val="1"/>
        </w:numPr>
        <w:jc w:val="left"/>
        <w:rPr>
          <w:rFonts w:ascii="Verdana" w:hAnsi="Verdana"/>
        </w:rPr>
      </w:pPr>
      <w:r w:rsidRPr="008E0099">
        <w:rPr>
          <w:rFonts w:ascii="Verdana" w:hAnsi="Verdana"/>
        </w:rPr>
        <w:t>Carol Clark (Career Readiness Unit) (temporary staff).</w:t>
      </w:r>
    </w:p>
    <w:p w14:paraId="23FC2BF7" w14:textId="1F009AAA" w:rsidR="00BB3BC7" w:rsidRDefault="00BB3BC7" w:rsidP="00BB3BC7">
      <w:pPr>
        <w:pStyle w:val="ListParagraph"/>
        <w:numPr>
          <w:ilvl w:val="1"/>
          <w:numId w:val="1"/>
        </w:numPr>
        <w:jc w:val="left"/>
        <w:rPr>
          <w:rFonts w:ascii="Verdana" w:hAnsi="Verdana"/>
        </w:rPr>
      </w:pPr>
      <w:r w:rsidRPr="008E0099">
        <w:rPr>
          <w:rFonts w:ascii="Verdana" w:hAnsi="Verdana"/>
        </w:rPr>
        <w:t>Responsibilities include technical assistance in the Career Readiness Unit with programs in the Architecture and Construction, Energy, Manufacturing, STEM, and Health Science clusters.</w:t>
      </w:r>
      <w:r w:rsidR="00281284">
        <w:rPr>
          <w:rFonts w:ascii="Verdana" w:hAnsi="Verdana"/>
        </w:rPr>
        <w:t xml:space="preserve">  </w:t>
      </w:r>
      <w:hyperlink r:id="rId18" w:history="1">
        <w:r w:rsidR="00281284" w:rsidRPr="009C69B5">
          <w:rPr>
            <w:rStyle w:val="Hyperlink"/>
            <w:rFonts w:ascii="Verdana" w:hAnsi="Verdana"/>
          </w:rPr>
          <w:t>ClarkC50@</w:t>
        </w:r>
        <w:r w:rsidR="00281284">
          <w:rPr>
            <w:rStyle w:val="Hyperlink"/>
            <w:rFonts w:ascii="Verdana" w:hAnsi="Verdana"/>
          </w:rPr>
          <w:t>M</w:t>
        </w:r>
        <w:r w:rsidR="00281284" w:rsidRPr="009C69B5">
          <w:rPr>
            <w:rStyle w:val="Hyperlink"/>
            <w:rFonts w:ascii="Verdana" w:hAnsi="Verdana"/>
          </w:rPr>
          <w:t>ichigan.gov</w:t>
        </w:r>
      </w:hyperlink>
      <w:r w:rsidR="00281284">
        <w:rPr>
          <w:rFonts w:ascii="Verdana" w:hAnsi="Verdana"/>
        </w:rPr>
        <w:t xml:space="preserve">. </w:t>
      </w:r>
    </w:p>
    <w:p w14:paraId="7FC66B19" w14:textId="77777777" w:rsidR="00281284" w:rsidRPr="008E0099" w:rsidRDefault="00281284" w:rsidP="00281284">
      <w:pPr>
        <w:pStyle w:val="ListParagraph"/>
        <w:ind w:left="1440"/>
        <w:jc w:val="left"/>
        <w:rPr>
          <w:rFonts w:ascii="Verdana" w:hAnsi="Verdana"/>
        </w:rPr>
      </w:pPr>
    </w:p>
    <w:p w14:paraId="283ADBBC" w14:textId="44B57848" w:rsidR="00997903" w:rsidRPr="008E0099" w:rsidRDefault="00997903" w:rsidP="00B8791D">
      <w:pPr>
        <w:pStyle w:val="ListParagraph"/>
        <w:numPr>
          <w:ilvl w:val="0"/>
          <w:numId w:val="1"/>
        </w:numPr>
        <w:jc w:val="left"/>
        <w:rPr>
          <w:rFonts w:ascii="Verdana" w:hAnsi="Verdana"/>
        </w:rPr>
      </w:pPr>
      <w:r w:rsidRPr="008E0099">
        <w:rPr>
          <w:rFonts w:ascii="Verdana" w:hAnsi="Verdana"/>
        </w:rPr>
        <w:t>Roz Pollard (</w:t>
      </w:r>
      <w:r w:rsidR="009767F0" w:rsidRPr="008E0099">
        <w:rPr>
          <w:rFonts w:ascii="Verdana" w:hAnsi="Verdana"/>
        </w:rPr>
        <w:t>Grants, Assessments, Monitoring and Evaluation Unit)</w:t>
      </w:r>
      <w:r w:rsidR="00433A57" w:rsidRPr="008E0099">
        <w:rPr>
          <w:rFonts w:ascii="Verdana" w:hAnsi="Verdana"/>
        </w:rPr>
        <w:t xml:space="preserve"> (temporary staff)</w:t>
      </w:r>
    </w:p>
    <w:p w14:paraId="32A1BB29" w14:textId="6263A9CE" w:rsidR="008F206B" w:rsidRPr="008E0099" w:rsidRDefault="008F206B" w:rsidP="008F206B">
      <w:pPr>
        <w:pStyle w:val="ListParagraph"/>
        <w:numPr>
          <w:ilvl w:val="1"/>
          <w:numId w:val="1"/>
        </w:numPr>
        <w:jc w:val="left"/>
        <w:rPr>
          <w:rFonts w:ascii="Verdana" w:hAnsi="Verdana"/>
        </w:rPr>
      </w:pPr>
      <w:r w:rsidRPr="008E0099">
        <w:rPr>
          <w:rFonts w:ascii="Verdana" w:hAnsi="Verdana"/>
        </w:rPr>
        <w:t xml:space="preserve">Responsibilities include Special Populations and Civil Rights Compliance Reviews. </w:t>
      </w:r>
      <w:hyperlink r:id="rId19" w:history="1">
        <w:r w:rsidR="006D5993" w:rsidRPr="008E0099">
          <w:rPr>
            <w:rStyle w:val="Hyperlink"/>
            <w:rFonts w:ascii="Verdana" w:hAnsi="Verdana"/>
          </w:rPr>
          <w:t>PollardR1@Michigan.gov</w:t>
        </w:r>
      </w:hyperlink>
      <w:r w:rsidR="006D5993" w:rsidRPr="008E0099">
        <w:rPr>
          <w:rFonts w:ascii="Verdana" w:hAnsi="Verdana"/>
        </w:rPr>
        <w:t xml:space="preserve">. </w:t>
      </w:r>
    </w:p>
    <w:p w14:paraId="61B0FACB" w14:textId="381C4C49" w:rsidR="004F16E1" w:rsidRPr="008E0099" w:rsidRDefault="004F16E1" w:rsidP="00433A57">
      <w:pPr>
        <w:jc w:val="both"/>
        <w:rPr>
          <w:rFonts w:ascii="Verdana" w:hAnsi="Verdana"/>
          <w:u w:val="single"/>
        </w:rPr>
      </w:pPr>
    </w:p>
    <w:p w14:paraId="1F42D926" w14:textId="744DA49C" w:rsidR="00F52600" w:rsidRPr="008E0099" w:rsidRDefault="008328F6" w:rsidP="00F52600">
      <w:pPr>
        <w:jc w:val="left"/>
        <w:rPr>
          <w:rFonts w:ascii="Verdana" w:hAnsi="Verdana"/>
        </w:rPr>
      </w:pPr>
      <w:r w:rsidRPr="008E0099">
        <w:rPr>
          <w:rFonts w:ascii="Verdana" w:hAnsi="Verdana"/>
          <w:u w:val="single"/>
        </w:rPr>
        <w:t>New Added Cost Rank List for Section 61a</w:t>
      </w:r>
      <w:r w:rsidR="00505213" w:rsidRPr="008E0099">
        <w:rPr>
          <w:rFonts w:ascii="Verdana" w:hAnsi="Verdana"/>
          <w:u w:val="single"/>
        </w:rPr>
        <w:t>.(</w:t>
      </w:r>
      <w:r w:rsidRPr="008E0099">
        <w:rPr>
          <w:rFonts w:ascii="Verdana" w:hAnsi="Verdana"/>
          <w:u w:val="single"/>
        </w:rPr>
        <w:t>1</w:t>
      </w:r>
      <w:r w:rsidR="00505213" w:rsidRPr="008E0099">
        <w:rPr>
          <w:rFonts w:ascii="Verdana" w:hAnsi="Verdana"/>
          <w:u w:val="single"/>
        </w:rPr>
        <w:t>)</w:t>
      </w:r>
      <w:r w:rsidRPr="008E0099">
        <w:rPr>
          <w:rFonts w:ascii="Verdana" w:hAnsi="Verdana"/>
          <w:u w:val="single"/>
        </w:rPr>
        <w:t xml:space="preserve"> Funding</w:t>
      </w:r>
    </w:p>
    <w:p w14:paraId="6A581BC8" w14:textId="1AB5EDB7" w:rsidR="008328F6" w:rsidRPr="008E0099" w:rsidRDefault="008328F6" w:rsidP="00F52600">
      <w:pPr>
        <w:jc w:val="left"/>
        <w:rPr>
          <w:rFonts w:ascii="Verdana" w:hAnsi="Verdana"/>
        </w:rPr>
      </w:pPr>
      <w:r w:rsidRPr="008E0099">
        <w:rPr>
          <w:rFonts w:ascii="Verdana" w:hAnsi="Verdana"/>
        </w:rPr>
        <w:t xml:space="preserve">A new </w:t>
      </w:r>
      <w:hyperlink r:id="rId20" w:history="1">
        <w:r w:rsidRPr="008E0099">
          <w:rPr>
            <w:rStyle w:val="Hyperlink"/>
            <w:rFonts w:ascii="Verdana" w:hAnsi="Verdana"/>
          </w:rPr>
          <w:t xml:space="preserve">Added Cost </w:t>
        </w:r>
        <w:r w:rsidRPr="008E0099">
          <w:rPr>
            <w:rStyle w:val="Hyperlink"/>
            <w:rFonts w:ascii="Verdana" w:hAnsi="Verdana"/>
          </w:rPr>
          <w:t>R</w:t>
        </w:r>
        <w:r w:rsidRPr="008E0099">
          <w:rPr>
            <w:rStyle w:val="Hyperlink"/>
            <w:rFonts w:ascii="Verdana" w:hAnsi="Verdana"/>
          </w:rPr>
          <w:t>ank List</w:t>
        </w:r>
      </w:hyperlink>
      <w:r w:rsidRPr="008E0099">
        <w:rPr>
          <w:rFonts w:ascii="Verdana" w:hAnsi="Verdana"/>
        </w:rPr>
        <w:t xml:space="preserve"> is available on the OCTE website.</w:t>
      </w:r>
      <w:r w:rsidR="00ED5ADD" w:rsidRPr="008E0099">
        <w:rPr>
          <w:rFonts w:ascii="Verdana" w:hAnsi="Verdana"/>
        </w:rPr>
        <w:t xml:space="preserve"> </w:t>
      </w:r>
      <w:r w:rsidR="00505213" w:rsidRPr="008E0099">
        <w:rPr>
          <w:rFonts w:ascii="Verdana" w:hAnsi="Verdana"/>
        </w:rPr>
        <w:t xml:space="preserve">The 2024 rank list will be applied to 2024-25 enrollment data for 2025-26 61a(1) funding. Contact Dr. Yincheng Ye at </w:t>
      </w:r>
      <w:hyperlink r:id="rId21" w:history="1">
        <w:r w:rsidR="00505213" w:rsidRPr="008E0099">
          <w:rPr>
            <w:rStyle w:val="Hyperlink"/>
            <w:rFonts w:ascii="Verdana" w:hAnsi="Verdana"/>
          </w:rPr>
          <w:t>YeY@Michigan.gov</w:t>
        </w:r>
      </w:hyperlink>
      <w:r w:rsidR="00505213" w:rsidRPr="008E0099">
        <w:rPr>
          <w:rFonts w:ascii="Verdana" w:hAnsi="Verdana"/>
        </w:rPr>
        <w:t xml:space="preserve"> with questions.</w:t>
      </w:r>
    </w:p>
    <w:p w14:paraId="6B36B6A0" w14:textId="77777777" w:rsidR="00C91019" w:rsidRPr="008E0099" w:rsidRDefault="00C91019" w:rsidP="00F52600">
      <w:pPr>
        <w:jc w:val="left"/>
        <w:rPr>
          <w:rFonts w:ascii="Verdana" w:hAnsi="Verdana"/>
        </w:rPr>
      </w:pPr>
    </w:p>
    <w:p w14:paraId="1869DA98" w14:textId="7F12A386" w:rsidR="001C3DEA" w:rsidRPr="008E0099" w:rsidRDefault="001C3DEA" w:rsidP="00333943">
      <w:pPr>
        <w:jc w:val="left"/>
        <w:rPr>
          <w:rFonts w:ascii="Verdana" w:hAnsi="Verdana"/>
          <w:u w:val="single"/>
        </w:rPr>
      </w:pPr>
      <w:r w:rsidRPr="008E0099">
        <w:rPr>
          <w:rFonts w:ascii="Verdana" w:hAnsi="Verdana"/>
          <w:u w:val="single"/>
        </w:rPr>
        <w:t xml:space="preserve">Collaboration with </w:t>
      </w:r>
      <w:r w:rsidR="00672398">
        <w:rPr>
          <w:rFonts w:ascii="Verdana" w:hAnsi="Verdana"/>
          <w:u w:val="single"/>
        </w:rPr>
        <w:t>the </w:t>
      </w:r>
      <w:r w:rsidRPr="008E0099">
        <w:rPr>
          <w:rFonts w:ascii="Verdana" w:hAnsi="Verdana"/>
          <w:u w:val="single"/>
        </w:rPr>
        <w:t>University of Michigan Youth Policy Lab</w:t>
      </w:r>
    </w:p>
    <w:p w14:paraId="506D2678" w14:textId="3C612526" w:rsidR="00C91019" w:rsidRPr="008E0099" w:rsidRDefault="00C91019" w:rsidP="00333943">
      <w:pPr>
        <w:jc w:val="left"/>
        <w:rPr>
          <w:rFonts w:ascii="Verdana" w:hAnsi="Verdana"/>
        </w:rPr>
      </w:pPr>
      <w:r w:rsidRPr="008E0099">
        <w:rPr>
          <w:rFonts w:ascii="Verdana" w:hAnsi="Verdana"/>
        </w:rPr>
        <w:t xml:space="preserve">The Office of Career and Technical Education is continuing its partnership with the University of Michigan Youth Policy </w:t>
      </w:r>
      <w:r w:rsidR="00672398">
        <w:rPr>
          <w:rFonts w:ascii="Verdana" w:hAnsi="Verdana"/>
        </w:rPr>
        <w:t>L</w:t>
      </w:r>
      <w:r w:rsidRPr="008E0099">
        <w:rPr>
          <w:rFonts w:ascii="Verdana" w:hAnsi="Verdana"/>
        </w:rPr>
        <w:t>ab and collaborating on four projects for 2024-25:</w:t>
      </w:r>
    </w:p>
    <w:p w14:paraId="4B59B8BD" w14:textId="53F79E12" w:rsidR="004569E5" w:rsidRPr="008E0099" w:rsidRDefault="004569E5" w:rsidP="00333943">
      <w:pPr>
        <w:numPr>
          <w:ilvl w:val="0"/>
          <w:numId w:val="3"/>
        </w:numPr>
        <w:jc w:val="left"/>
        <w:rPr>
          <w:rFonts w:ascii="Verdana" w:hAnsi="Verdana"/>
          <w:bCs/>
        </w:rPr>
      </w:pPr>
      <w:r w:rsidRPr="008E0099">
        <w:rPr>
          <w:rFonts w:ascii="Verdana" w:hAnsi="Verdana"/>
          <w:bCs/>
        </w:rPr>
        <w:t>Continuing to coordinate Michigan’s participation in Advance CTE’s Opportunity Gap workshops</w:t>
      </w:r>
      <w:r w:rsidR="00333943">
        <w:rPr>
          <w:rFonts w:ascii="Verdana" w:hAnsi="Verdana"/>
          <w:bCs/>
        </w:rPr>
        <w:t>.</w:t>
      </w:r>
    </w:p>
    <w:p w14:paraId="62983AA2" w14:textId="7F1F12A2" w:rsidR="004569E5" w:rsidRPr="008E0099" w:rsidRDefault="00292315" w:rsidP="00333943">
      <w:pPr>
        <w:numPr>
          <w:ilvl w:val="0"/>
          <w:numId w:val="3"/>
        </w:numPr>
        <w:jc w:val="left"/>
        <w:rPr>
          <w:rFonts w:ascii="Verdana" w:hAnsi="Verdana"/>
          <w:bCs/>
        </w:rPr>
      </w:pPr>
      <w:r w:rsidRPr="008E0099">
        <w:rPr>
          <w:rFonts w:ascii="Verdana" w:hAnsi="Verdana"/>
          <w:bCs/>
        </w:rPr>
        <w:t>One-page</w:t>
      </w:r>
      <w:r w:rsidR="004569E5" w:rsidRPr="008E0099">
        <w:rPr>
          <w:rFonts w:ascii="Verdana" w:hAnsi="Verdana"/>
          <w:bCs/>
        </w:rPr>
        <w:t xml:space="preserve"> </w:t>
      </w:r>
      <w:r w:rsidRPr="008E0099">
        <w:rPr>
          <w:rFonts w:ascii="Verdana" w:hAnsi="Verdana"/>
          <w:bCs/>
        </w:rPr>
        <w:t>i</w:t>
      </w:r>
      <w:r w:rsidR="004569E5" w:rsidRPr="008E0099">
        <w:rPr>
          <w:rFonts w:ascii="Verdana" w:hAnsi="Verdana"/>
          <w:bCs/>
        </w:rPr>
        <w:t>nfographics</w:t>
      </w:r>
      <w:r w:rsidRPr="008E0099">
        <w:rPr>
          <w:rFonts w:ascii="Verdana" w:hAnsi="Verdana"/>
          <w:bCs/>
        </w:rPr>
        <w:t xml:space="preserve"> depicting</w:t>
      </w:r>
      <w:r w:rsidR="004569E5" w:rsidRPr="008E0099">
        <w:rPr>
          <w:rFonts w:ascii="Verdana" w:hAnsi="Verdana"/>
          <w:bCs/>
        </w:rPr>
        <w:t xml:space="preserve"> </w:t>
      </w:r>
      <w:r w:rsidRPr="008E0099">
        <w:rPr>
          <w:rFonts w:ascii="Verdana" w:hAnsi="Verdana"/>
          <w:bCs/>
        </w:rPr>
        <w:t>s</w:t>
      </w:r>
      <w:r w:rsidR="004569E5" w:rsidRPr="008E0099">
        <w:rPr>
          <w:rFonts w:ascii="Verdana" w:hAnsi="Verdana"/>
          <w:bCs/>
        </w:rPr>
        <w:t>tatistical analysis of class of 2023 CTE Completer Follow</w:t>
      </w:r>
      <w:r w:rsidR="00672398">
        <w:rPr>
          <w:rFonts w:ascii="Verdana" w:hAnsi="Verdana"/>
          <w:bCs/>
        </w:rPr>
        <w:t>-</w:t>
      </w:r>
      <w:r w:rsidR="004569E5" w:rsidRPr="008E0099">
        <w:rPr>
          <w:rFonts w:ascii="Verdana" w:hAnsi="Verdana"/>
          <w:bCs/>
        </w:rPr>
        <w:t>Up Survey data</w:t>
      </w:r>
      <w:r w:rsidRPr="008E0099">
        <w:rPr>
          <w:rFonts w:ascii="Verdana" w:hAnsi="Verdana"/>
          <w:bCs/>
        </w:rPr>
        <w:t>.</w:t>
      </w:r>
    </w:p>
    <w:p w14:paraId="0FC0BF30" w14:textId="4178EB16" w:rsidR="004569E5" w:rsidRPr="008E0099" w:rsidRDefault="004569E5" w:rsidP="00333943">
      <w:pPr>
        <w:numPr>
          <w:ilvl w:val="0"/>
          <w:numId w:val="3"/>
        </w:numPr>
        <w:jc w:val="left"/>
        <w:rPr>
          <w:rFonts w:ascii="Verdana" w:hAnsi="Verdana"/>
          <w:bCs/>
        </w:rPr>
      </w:pPr>
      <w:r w:rsidRPr="008E0099">
        <w:rPr>
          <w:rFonts w:ascii="Verdana" w:hAnsi="Verdana"/>
          <w:bCs/>
        </w:rPr>
        <w:t>CTE Industry Credentials Study: Conduct statistical analyses about CTE industry credential attainment and postsecondary outcomes</w:t>
      </w:r>
      <w:r w:rsidR="00672398">
        <w:rPr>
          <w:rFonts w:ascii="Verdana" w:hAnsi="Verdana"/>
          <w:bCs/>
        </w:rPr>
        <w:t>,</w:t>
      </w:r>
      <w:r w:rsidRPr="008E0099">
        <w:rPr>
          <w:rFonts w:ascii="Verdana" w:hAnsi="Verdana"/>
          <w:bCs/>
        </w:rPr>
        <w:t xml:space="preserve"> including enrollment, persistence, further credential attainment, and time to degree. </w:t>
      </w:r>
    </w:p>
    <w:p w14:paraId="70734B6F" w14:textId="3A152B98" w:rsidR="004569E5" w:rsidRPr="008E0099" w:rsidRDefault="004569E5" w:rsidP="00333943">
      <w:pPr>
        <w:numPr>
          <w:ilvl w:val="0"/>
          <w:numId w:val="3"/>
        </w:numPr>
        <w:jc w:val="left"/>
        <w:rPr>
          <w:rFonts w:ascii="Verdana" w:hAnsi="Verdana"/>
          <w:bCs/>
        </w:rPr>
      </w:pPr>
      <w:r w:rsidRPr="008E0099">
        <w:rPr>
          <w:rFonts w:ascii="Verdana" w:hAnsi="Verdana"/>
          <w:bCs/>
        </w:rPr>
        <w:lastRenderedPageBreak/>
        <w:t>CTE EMC and Dual Enrollment Study: Conduct statistical analyses about participation in CTE Early Middle Colleges (EMC) and CTE Dual Enrollment (DE) programs and student outcomes</w:t>
      </w:r>
      <w:r w:rsidR="00672398">
        <w:rPr>
          <w:rFonts w:ascii="Verdana" w:hAnsi="Verdana"/>
          <w:bCs/>
        </w:rPr>
        <w:t>,</w:t>
      </w:r>
      <w:r w:rsidRPr="008E0099">
        <w:rPr>
          <w:rFonts w:ascii="Verdana" w:hAnsi="Verdana"/>
          <w:bCs/>
        </w:rPr>
        <w:t xml:space="preserve"> including high school graduation, postsecondary enrollment, postsecondary credit accumulation, persistence, credential attainment, and time to degree.</w:t>
      </w:r>
    </w:p>
    <w:p w14:paraId="496E9DDA" w14:textId="77777777" w:rsidR="004F16E1" w:rsidRPr="008E0099" w:rsidRDefault="004F16E1" w:rsidP="00333943">
      <w:pPr>
        <w:jc w:val="left"/>
        <w:rPr>
          <w:rFonts w:ascii="Verdana" w:hAnsi="Verdana"/>
        </w:rPr>
      </w:pPr>
    </w:p>
    <w:p w14:paraId="15BF870B" w14:textId="77777777" w:rsidR="004569E5" w:rsidRPr="008E0099" w:rsidRDefault="004569E5" w:rsidP="00333943">
      <w:pPr>
        <w:jc w:val="left"/>
        <w:rPr>
          <w:rFonts w:ascii="Verdana" w:hAnsi="Verdana"/>
          <w:u w:val="single"/>
        </w:rPr>
      </w:pPr>
      <w:r w:rsidRPr="008E0099">
        <w:rPr>
          <w:rFonts w:ascii="Verdana" w:hAnsi="Verdana"/>
          <w:u w:val="single"/>
        </w:rPr>
        <w:t>Opportunity Gap Initiative</w:t>
      </w:r>
    </w:p>
    <w:p w14:paraId="09853991" w14:textId="746D2133" w:rsidR="004569E5" w:rsidRPr="008E0099" w:rsidRDefault="004569E5" w:rsidP="00333943">
      <w:pPr>
        <w:jc w:val="left"/>
        <w:rPr>
          <w:rFonts w:ascii="Verdana" w:hAnsi="Verdana"/>
        </w:rPr>
      </w:pPr>
      <w:r w:rsidRPr="008E0099">
        <w:rPr>
          <w:rFonts w:ascii="Verdana" w:hAnsi="Verdana"/>
        </w:rPr>
        <w:t>The Office of Career and Technical Education is participating in Advance CTE’s Opportunity Gap initiative.</w:t>
      </w:r>
      <w:r w:rsidR="00010609" w:rsidRPr="008E0099">
        <w:rPr>
          <w:rFonts w:ascii="Verdana" w:hAnsi="Verdana"/>
        </w:rPr>
        <w:t xml:space="preserve"> Through </w:t>
      </w:r>
      <w:r w:rsidR="002E2758" w:rsidRPr="008E0099">
        <w:rPr>
          <w:rFonts w:ascii="Verdana" w:hAnsi="Verdana"/>
        </w:rPr>
        <w:t>data</w:t>
      </w:r>
      <w:r w:rsidR="003E7BEB" w:rsidRPr="008E0099">
        <w:rPr>
          <w:rFonts w:ascii="Verdana" w:hAnsi="Verdana"/>
        </w:rPr>
        <w:t xml:space="preserve"> dashboards and heat maps showing representation in CTE programs by gender, race/ethnicity, and special population categories, </w:t>
      </w:r>
      <w:r w:rsidR="002E2758" w:rsidRPr="008E0099">
        <w:rPr>
          <w:rFonts w:ascii="Verdana" w:hAnsi="Verdana"/>
        </w:rPr>
        <w:t xml:space="preserve">this initiative assists Perkins subrecipients </w:t>
      </w:r>
      <w:r w:rsidR="00672398">
        <w:rPr>
          <w:rFonts w:ascii="Verdana" w:hAnsi="Verdana"/>
        </w:rPr>
        <w:t>in</w:t>
      </w:r>
      <w:r w:rsidR="002E2758" w:rsidRPr="008E0099">
        <w:rPr>
          <w:rFonts w:ascii="Verdana" w:hAnsi="Verdana"/>
        </w:rPr>
        <w:t xml:space="preserve"> identify</w:t>
      </w:r>
      <w:r w:rsidR="00672398">
        <w:rPr>
          <w:rFonts w:ascii="Verdana" w:hAnsi="Verdana"/>
        </w:rPr>
        <w:t>ing</w:t>
      </w:r>
      <w:r w:rsidR="002E2758" w:rsidRPr="008E0099">
        <w:rPr>
          <w:rFonts w:ascii="Verdana" w:hAnsi="Verdana"/>
        </w:rPr>
        <w:t xml:space="preserve"> and address</w:t>
      </w:r>
      <w:r w:rsidR="00672398">
        <w:rPr>
          <w:rFonts w:ascii="Verdana" w:hAnsi="Verdana"/>
        </w:rPr>
        <w:t>ing</w:t>
      </w:r>
      <w:r w:rsidR="002E2758" w:rsidRPr="008E0099">
        <w:rPr>
          <w:rFonts w:ascii="Verdana" w:hAnsi="Verdana"/>
        </w:rPr>
        <w:t xml:space="preserve"> opportunity gaps. </w:t>
      </w:r>
      <w:r w:rsidR="00F20800" w:rsidRPr="008E0099">
        <w:rPr>
          <w:rFonts w:ascii="Verdana" w:hAnsi="Verdana"/>
        </w:rPr>
        <w:t xml:space="preserve">A workshop for secondary Perkins regions will be held </w:t>
      </w:r>
      <w:r w:rsidR="00672398">
        <w:rPr>
          <w:rFonts w:ascii="Verdana" w:hAnsi="Verdana"/>
        </w:rPr>
        <w:t>on </w:t>
      </w:r>
      <w:r w:rsidR="00F20800" w:rsidRPr="008E0099">
        <w:rPr>
          <w:rFonts w:ascii="Verdana" w:hAnsi="Verdana"/>
        </w:rPr>
        <w:t>January 15, 2025.</w:t>
      </w:r>
    </w:p>
    <w:p w14:paraId="7A833E8B" w14:textId="77777777" w:rsidR="007A0A1B" w:rsidRPr="008E0099" w:rsidRDefault="007A0A1B" w:rsidP="00F52600">
      <w:pPr>
        <w:jc w:val="left"/>
        <w:rPr>
          <w:rFonts w:ascii="Verdana" w:hAnsi="Verdana"/>
        </w:rPr>
      </w:pPr>
    </w:p>
    <w:p w14:paraId="52EC6016" w14:textId="3742BDD3" w:rsidR="007A0A1B" w:rsidRPr="008E0099" w:rsidRDefault="00ED2793" w:rsidP="00F52600">
      <w:pPr>
        <w:jc w:val="left"/>
        <w:rPr>
          <w:rFonts w:ascii="Verdana" w:hAnsi="Verdana"/>
          <w:u w:val="single"/>
        </w:rPr>
      </w:pPr>
      <w:r w:rsidRPr="008E0099">
        <w:rPr>
          <w:rFonts w:ascii="Verdana" w:hAnsi="Verdana"/>
          <w:u w:val="single"/>
        </w:rPr>
        <w:t>Proposed Changes to Carl D. Perkins Reporting Requirements</w:t>
      </w:r>
    </w:p>
    <w:p w14:paraId="5BB060E3" w14:textId="30301992" w:rsidR="0016785F" w:rsidRPr="008E0099" w:rsidRDefault="0016785F" w:rsidP="00F52600">
      <w:pPr>
        <w:jc w:val="left"/>
        <w:rPr>
          <w:rFonts w:ascii="Verdana" w:hAnsi="Verdana"/>
        </w:rPr>
      </w:pPr>
      <w:r w:rsidRPr="008E0099">
        <w:rPr>
          <w:rFonts w:ascii="Verdana" w:hAnsi="Verdana"/>
        </w:rPr>
        <w:t xml:space="preserve">The US Department of Education Office of Career Technical and Adult Education </w:t>
      </w:r>
      <w:r w:rsidR="00232EBD" w:rsidRPr="008E0099">
        <w:rPr>
          <w:rFonts w:ascii="Verdana" w:hAnsi="Verdana"/>
        </w:rPr>
        <w:t xml:space="preserve">is proposing changes to the Perkins State Plan Guide and </w:t>
      </w:r>
      <w:r w:rsidR="00333943">
        <w:rPr>
          <w:rFonts w:ascii="Verdana" w:hAnsi="Verdana"/>
        </w:rPr>
        <w:t xml:space="preserve">the </w:t>
      </w:r>
      <w:r w:rsidR="00232EBD" w:rsidRPr="008E0099">
        <w:rPr>
          <w:rFonts w:ascii="Verdana" w:hAnsi="Verdana"/>
        </w:rPr>
        <w:t xml:space="preserve">Perkins Consolidated Annual Report that could </w:t>
      </w:r>
      <w:r w:rsidR="00E31975" w:rsidRPr="008E0099">
        <w:rPr>
          <w:rFonts w:ascii="Verdana" w:hAnsi="Verdana"/>
        </w:rPr>
        <w:t>affect local</w:t>
      </w:r>
      <w:r w:rsidR="00232EBD" w:rsidRPr="008E0099">
        <w:rPr>
          <w:rFonts w:ascii="Verdana" w:hAnsi="Verdana"/>
        </w:rPr>
        <w:t xml:space="preserve"> </w:t>
      </w:r>
      <w:r w:rsidR="00E31975" w:rsidRPr="008E0099">
        <w:rPr>
          <w:rFonts w:ascii="Verdana" w:hAnsi="Verdana"/>
        </w:rPr>
        <w:t>Perkins reporting requirements.</w:t>
      </w:r>
      <w:r w:rsidR="004B5497" w:rsidRPr="008E0099">
        <w:rPr>
          <w:rFonts w:ascii="Verdana" w:hAnsi="Verdana"/>
        </w:rPr>
        <w:t xml:space="preserve"> A recording of a webinar outlining the changes is available on the </w:t>
      </w:r>
      <w:hyperlink r:id="rId22" w:history="1">
        <w:r w:rsidR="004B5497" w:rsidRPr="008E0099">
          <w:rPr>
            <w:rStyle w:val="Hyperlink"/>
            <w:rFonts w:ascii="Verdana" w:hAnsi="Verdana"/>
          </w:rPr>
          <w:t>Perkins Collaborati</w:t>
        </w:r>
        <w:r w:rsidR="004B5497" w:rsidRPr="008E0099">
          <w:rPr>
            <w:rStyle w:val="Hyperlink"/>
            <w:rFonts w:ascii="Verdana" w:hAnsi="Verdana"/>
          </w:rPr>
          <w:t>v</w:t>
        </w:r>
        <w:r w:rsidR="004B5497" w:rsidRPr="008E0099">
          <w:rPr>
            <w:rStyle w:val="Hyperlink"/>
            <w:rFonts w:ascii="Verdana" w:hAnsi="Verdana"/>
          </w:rPr>
          <w:t>e Resource Network page</w:t>
        </w:r>
      </w:hyperlink>
      <w:r w:rsidR="004B5497" w:rsidRPr="008E0099">
        <w:rPr>
          <w:rFonts w:ascii="Verdana" w:hAnsi="Verdana"/>
        </w:rPr>
        <w:t xml:space="preserve">. The proposed </w:t>
      </w:r>
      <w:r w:rsidR="00271264" w:rsidRPr="008E0099">
        <w:rPr>
          <w:rFonts w:ascii="Verdana" w:hAnsi="Verdana"/>
        </w:rPr>
        <w:t>changes are available for public comment until November 26, 2024.</w:t>
      </w:r>
      <w:r w:rsidR="00BC7A70" w:rsidRPr="008E0099">
        <w:rPr>
          <w:rFonts w:ascii="Verdana" w:hAnsi="Verdana"/>
        </w:rPr>
        <w:t xml:space="preserve"> </w:t>
      </w:r>
      <w:r w:rsidR="00D11B62" w:rsidRPr="008E0099">
        <w:rPr>
          <w:rFonts w:ascii="Verdana" w:hAnsi="Verdana"/>
        </w:rPr>
        <w:t xml:space="preserve">See </w:t>
      </w:r>
      <w:r w:rsidR="00672398">
        <w:rPr>
          <w:rFonts w:ascii="Verdana" w:hAnsi="Verdana"/>
        </w:rPr>
        <w:t xml:space="preserve">the </w:t>
      </w:r>
      <w:hyperlink r:id="rId23" w:history="1">
        <w:r w:rsidR="00D11B62" w:rsidRPr="008E0099">
          <w:rPr>
            <w:rStyle w:val="Hyperlink"/>
            <w:rFonts w:ascii="Verdana" w:hAnsi="Verdana"/>
          </w:rPr>
          <w:t xml:space="preserve">corrected </w:t>
        </w:r>
        <w:r w:rsidR="00D11B62" w:rsidRPr="008E0099">
          <w:rPr>
            <w:rStyle w:val="Hyperlink"/>
            <w:rFonts w:ascii="Verdana" w:hAnsi="Verdana"/>
          </w:rPr>
          <w:t>f</w:t>
        </w:r>
        <w:r w:rsidR="00D11B62" w:rsidRPr="008E0099">
          <w:rPr>
            <w:rStyle w:val="Hyperlink"/>
            <w:rFonts w:ascii="Verdana" w:hAnsi="Verdana"/>
          </w:rPr>
          <w:t>ederal register posting for changes to the Consolidated Annual Report</w:t>
        </w:r>
      </w:hyperlink>
      <w:r w:rsidR="00D11B62" w:rsidRPr="008E0099">
        <w:rPr>
          <w:rFonts w:ascii="Verdana" w:hAnsi="Verdana"/>
        </w:rPr>
        <w:t xml:space="preserve"> and the original </w:t>
      </w:r>
      <w:hyperlink r:id="rId24" w:history="1">
        <w:r w:rsidR="00D11B62" w:rsidRPr="008E0099">
          <w:rPr>
            <w:rStyle w:val="Hyperlink"/>
            <w:rFonts w:ascii="Verdana" w:hAnsi="Verdana"/>
          </w:rPr>
          <w:t>link for the federal registe</w:t>
        </w:r>
        <w:r w:rsidR="00D11B62" w:rsidRPr="008E0099">
          <w:rPr>
            <w:rStyle w:val="Hyperlink"/>
            <w:rFonts w:ascii="Verdana" w:hAnsi="Verdana"/>
          </w:rPr>
          <w:t>r</w:t>
        </w:r>
        <w:r w:rsidR="00D11B62" w:rsidRPr="008E0099">
          <w:rPr>
            <w:rStyle w:val="Hyperlink"/>
            <w:rFonts w:ascii="Verdana" w:hAnsi="Verdana"/>
          </w:rPr>
          <w:t xml:space="preserve"> posting for the State Plan</w:t>
        </w:r>
        <w:r w:rsidR="00490DB4" w:rsidRPr="008E0099">
          <w:rPr>
            <w:rStyle w:val="Hyperlink"/>
            <w:rFonts w:ascii="Verdana" w:hAnsi="Verdana"/>
          </w:rPr>
          <w:t xml:space="preserve"> Guide</w:t>
        </w:r>
      </w:hyperlink>
      <w:r w:rsidR="00D11B62" w:rsidRPr="008E0099">
        <w:rPr>
          <w:rFonts w:ascii="Verdana" w:hAnsi="Verdana"/>
        </w:rPr>
        <w:t>.</w:t>
      </w:r>
    </w:p>
    <w:p w14:paraId="64393260" w14:textId="77777777" w:rsidR="008726DB" w:rsidRPr="008E0099" w:rsidRDefault="008726DB" w:rsidP="00F52600">
      <w:pPr>
        <w:jc w:val="left"/>
        <w:rPr>
          <w:rFonts w:ascii="Verdana" w:hAnsi="Verdana"/>
        </w:rPr>
      </w:pPr>
    </w:p>
    <w:p w14:paraId="5ACEE38F" w14:textId="77777777" w:rsidR="008726DB" w:rsidRPr="008E0099" w:rsidRDefault="008726DB" w:rsidP="00F52600">
      <w:pPr>
        <w:jc w:val="left"/>
        <w:rPr>
          <w:rFonts w:ascii="Verdana" w:hAnsi="Verdana"/>
        </w:rPr>
      </w:pPr>
      <w:r w:rsidRPr="008E0099">
        <w:rPr>
          <w:rFonts w:ascii="Verdana" w:hAnsi="Verdana"/>
        </w:rPr>
        <w:t>Press Release regarding Michigan CTE</w:t>
      </w:r>
    </w:p>
    <w:p w14:paraId="3CC95279" w14:textId="29E53FD7" w:rsidR="008726DB" w:rsidRPr="008E0099" w:rsidRDefault="00AF013C" w:rsidP="00F52600">
      <w:pPr>
        <w:jc w:val="left"/>
        <w:rPr>
          <w:rFonts w:ascii="Verdana" w:hAnsi="Verdana"/>
        </w:rPr>
      </w:pPr>
      <w:hyperlink r:id="rId25" w:history="1">
        <w:r w:rsidR="008726DB" w:rsidRPr="008E0099">
          <w:rPr>
            <w:rStyle w:val="Hyperlink"/>
            <w:rFonts w:ascii="Verdana" w:hAnsi="Verdana"/>
          </w:rPr>
          <w:t>More Michigan Students Taking</w:t>
        </w:r>
        <w:r w:rsidR="008726DB" w:rsidRPr="008E0099">
          <w:rPr>
            <w:rStyle w:val="Hyperlink"/>
            <w:rFonts w:ascii="Verdana" w:hAnsi="Verdana"/>
          </w:rPr>
          <w:t xml:space="preserve"> </w:t>
        </w:r>
        <w:r w:rsidR="008726DB" w:rsidRPr="008E0099">
          <w:rPr>
            <w:rStyle w:val="Hyperlink"/>
            <w:rFonts w:ascii="Verdana" w:hAnsi="Verdana"/>
          </w:rPr>
          <w:t>Career &amp; Technical Education Courses</w:t>
        </w:r>
      </w:hyperlink>
    </w:p>
    <w:p w14:paraId="328D7021" w14:textId="77777777" w:rsidR="004F16E1" w:rsidRPr="008E0099" w:rsidRDefault="004F16E1" w:rsidP="00F52600">
      <w:pPr>
        <w:jc w:val="left"/>
        <w:rPr>
          <w:rFonts w:ascii="Verdana" w:hAnsi="Verdana"/>
        </w:rPr>
      </w:pPr>
    </w:p>
    <w:p w14:paraId="4D77990E" w14:textId="77777777" w:rsidR="00C91019" w:rsidRPr="008E0099" w:rsidRDefault="00C91019" w:rsidP="00F52600">
      <w:pPr>
        <w:jc w:val="left"/>
        <w:rPr>
          <w:rFonts w:ascii="Verdana" w:hAnsi="Verdana"/>
        </w:rPr>
      </w:pPr>
    </w:p>
    <w:p w14:paraId="19523828" w14:textId="77777777" w:rsidR="004C462A" w:rsidRPr="008E0099" w:rsidRDefault="004C462A" w:rsidP="00F52600">
      <w:pPr>
        <w:jc w:val="left"/>
        <w:rPr>
          <w:rFonts w:ascii="Verdana" w:hAnsi="Verdana"/>
        </w:rPr>
      </w:pPr>
    </w:p>
    <w:p w14:paraId="7B8F0A21" w14:textId="77777777" w:rsidR="00F52600" w:rsidRPr="008E0099" w:rsidRDefault="00F52600" w:rsidP="00F52600">
      <w:pPr>
        <w:jc w:val="left"/>
        <w:rPr>
          <w:rFonts w:ascii="Verdana" w:hAnsi="Verdana"/>
          <w:u w:val="single"/>
        </w:rPr>
      </w:pPr>
    </w:p>
    <w:sectPr w:rsidR="00F52600" w:rsidRPr="008E0099" w:rsidSect="00F52600">
      <w:footerReference w:type="default" r:id="rId2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2278B3" w14:textId="77777777" w:rsidR="005E078C" w:rsidRDefault="005E078C" w:rsidP="005E078C">
      <w:r>
        <w:separator/>
      </w:r>
    </w:p>
  </w:endnote>
  <w:endnote w:type="continuationSeparator" w:id="0">
    <w:p w14:paraId="584FD840" w14:textId="77777777" w:rsidR="005E078C" w:rsidRDefault="005E078C" w:rsidP="005E07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51101709"/>
      <w:docPartObj>
        <w:docPartGallery w:val="Page Numbers (Bottom of Page)"/>
        <w:docPartUnique/>
      </w:docPartObj>
    </w:sdtPr>
    <w:sdtEndPr>
      <w:rPr>
        <w:noProof/>
      </w:rPr>
    </w:sdtEndPr>
    <w:sdtContent>
      <w:p w14:paraId="308B844E" w14:textId="69AD08DB" w:rsidR="005E078C" w:rsidRDefault="005E078C">
        <w:pPr>
          <w:pStyle w:val="Footer"/>
        </w:pPr>
        <w:r>
          <w:fldChar w:fldCharType="begin"/>
        </w:r>
        <w:r>
          <w:instrText xml:space="preserve"> PAGE   \* MERGEFORMAT </w:instrText>
        </w:r>
        <w:r>
          <w:fldChar w:fldCharType="separate"/>
        </w:r>
        <w:r>
          <w:rPr>
            <w:noProof/>
          </w:rPr>
          <w:t>2</w:t>
        </w:r>
        <w:r>
          <w:rPr>
            <w:noProof/>
          </w:rPr>
          <w:fldChar w:fldCharType="end"/>
        </w:r>
      </w:p>
    </w:sdtContent>
  </w:sdt>
  <w:p w14:paraId="383B94FD" w14:textId="77777777" w:rsidR="005E078C" w:rsidRDefault="005E0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23EC7B" w14:textId="77777777" w:rsidR="005E078C" w:rsidRDefault="005E078C" w:rsidP="005E078C">
      <w:r>
        <w:separator/>
      </w:r>
    </w:p>
  </w:footnote>
  <w:footnote w:type="continuationSeparator" w:id="0">
    <w:p w14:paraId="24BCDB4A" w14:textId="77777777" w:rsidR="005E078C" w:rsidRDefault="005E078C" w:rsidP="005E07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14705B"/>
    <w:multiLevelType w:val="hybridMultilevel"/>
    <w:tmpl w:val="65C818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081A96"/>
    <w:multiLevelType w:val="multilevel"/>
    <w:tmpl w:val="C1044F84"/>
    <w:lvl w:ilvl="0">
      <w:start w:val="1"/>
      <w:numFmt w:val="bullet"/>
      <w:lvlText w:val=""/>
      <w:lvlJc w:val="left"/>
      <w:pPr>
        <w:ind w:left="720" w:hanging="360"/>
      </w:pPr>
      <w:rPr>
        <w:rFonts w:ascii="Symbol" w:hAnsi="Symbol" w:hint="default"/>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9366E44"/>
    <w:multiLevelType w:val="multilevel"/>
    <w:tmpl w:val="FB06D262"/>
    <w:lvl w:ilvl="0">
      <w:start w:val="1"/>
      <w:numFmt w:val="decimal"/>
      <w:lvlText w:val="%1."/>
      <w:lvlJc w:val="left"/>
      <w:pPr>
        <w:ind w:left="720" w:hanging="360"/>
      </w:pPr>
      <w:rPr>
        <w:rFonts w:ascii="Arial" w:eastAsia="Arial" w:hAnsi="Arial" w:cs="Arial"/>
        <w:b w:val="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46703393">
    <w:abstractNumId w:val="0"/>
  </w:num>
  <w:num w:numId="2" w16cid:durableId="2111774012">
    <w:abstractNumId w:val="2"/>
  </w:num>
  <w:num w:numId="3" w16cid:durableId="7431416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600"/>
    <w:rsid w:val="00010609"/>
    <w:rsid w:val="000758DA"/>
    <w:rsid w:val="00077C70"/>
    <w:rsid w:val="00101401"/>
    <w:rsid w:val="0012054C"/>
    <w:rsid w:val="00122879"/>
    <w:rsid w:val="0016785F"/>
    <w:rsid w:val="001C3DEA"/>
    <w:rsid w:val="001D3AED"/>
    <w:rsid w:val="00232EBD"/>
    <w:rsid w:val="00265FBE"/>
    <w:rsid w:val="00271264"/>
    <w:rsid w:val="00281284"/>
    <w:rsid w:val="00292315"/>
    <w:rsid w:val="002B45DC"/>
    <w:rsid w:val="002C43C7"/>
    <w:rsid w:val="002E2758"/>
    <w:rsid w:val="002E419C"/>
    <w:rsid w:val="0032127D"/>
    <w:rsid w:val="00333943"/>
    <w:rsid w:val="00337672"/>
    <w:rsid w:val="00360473"/>
    <w:rsid w:val="00397C2C"/>
    <w:rsid w:val="003B353C"/>
    <w:rsid w:val="003E7BEB"/>
    <w:rsid w:val="003F0339"/>
    <w:rsid w:val="00433A57"/>
    <w:rsid w:val="004569E5"/>
    <w:rsid w:val="004847D2"/>
    <w:rsid w:val="00490DB4"/>
    <w:rsid w:val="004B5497"/>
    <w:rsid w:val="004C462A"/>
    <w:rsid w:val="004F16E1"/>
    <w:rsid w:val="00505213"/>
    <w:rsid w:val="00526605"/>
    <w:rsid w:val="00533CA5"/>
    <w:rsid w:val="00563227"/>
    <w:rsid w:val="005E078C"/>
    <w:rsid w:val="006419E4"/>
    <w:rsid w:val="00672398"/>
    <w:rsid w:val="00691592"/>
    <w:rsid w:val="006B6662"/>
    <w:rsid w:val="006C7BEA"/>
    <w:rsid w:val="006D5993"/>
    <w:rsid w:val="007A0A1B"/>
    <w:rsid w:val="008167A0"/>
    <w:rsid w:val="008328F6"/>
    <w:rsid w:val="00835ACB"/>
    <w:rsid w:val="008726DB"/>
    <w:rsid w:val="008E0099"/>
    <w:rsid w:val="008F206B"/>
    <w:rsid w:val="00914148"/>
    <w:rsid w:val="009263CD"/>
    <w:rsid w:val="009513FC"/>
    <w:rsid w:val="009767F0"/>
    <w:rsid w:val="00997903"/>
    <w:rsid w:val="009C31C5"/>
    <w:rsid w:val="00A05CE9"/>
    <w:rsid w:val="00A475C3"/>
    <w:rsid w:val="00A63956"/>
    <w:rsid w:val="00A73418"/>
    <w:rsid w:val="00AB596E"/>
    <w:rsid w:val="00AF013C"/>
    <w:rsid w:val="00B650C4"/>
    <w:rsid w:val="00B800B6"/>
    <w:rsid w:val="00B8791D"/>
    <w:rsid w:val="00BA0016"/>
    <w:rsid w:val="00BB3BC7"/>
    <w:rsid w:val="00BB3CE5"/>
    <w:rsid w:val="00BC7A70"/>
    <w:rsid w:val="00BE05AC"/>
    <w:rsid w:val="00BF6057"/>
    <w:rsid w:val="00C2753A"/>
    <w:rsid w:val="00C91019"/>
    <w:rsid w:val="00D11B62"/>
    <w:rsid w:val="00E075F8"/>
    <w:rsid w:val="00E31975"/>
    <w:rsid w:val="00EB32CC"/>
    <w:rsid w:val="00ED2793"/>
    <w:rsid w:val="00ED5ADD"/>
    <w:rsid w:val="00EE1141"/>
    <w:rsid w:val="00F20800"/>
    <w:rsid w:val="00F52600"/>
    <w:rsid w:val="00F937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07D6FD"/>
  <w15:chartTrackingRefBased/>
  <w15:docId w15:val="{45CCBB2C-8FD0-46EE-920B-9A6EE5CA0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26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26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26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26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26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260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260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260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260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60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260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260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260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260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260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260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260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2600"/>
    <w:rPr>
      <w:rFonts w:eastAsiaTheme="majorEastAsia" w:cstheme="majorBidi"/>
      <w:color w:val="272727" w:themeColor="text1" w:themeTint="D8"/>
    </w:rPr>
  </w:style>
  <w:style w:type="paragraph" w:styleId="Title">
    <w:name w:val="Title"/>
    <w:basedOn w:val="Normal"/>
    <w:next w:val="Normal"/>
    <w:link w:val="TitleChar"/>
    <w:uiPriority w:val="10"/>
    <w:qFormat/>
    <w:rsid w:val="00F5260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260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260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260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2600"/>
    <w:pPr>
      <w:spacing w:before="160"/>
    </w:pPr>
    <w:rPr>
      <w:i/>
      <w:iCs/>
      <w:color w:val="404040" w:themeColor="text1" w:themeTint="BF"/>
    </w:rPr>
  </w:style>
  <w:style w:type="character" w:customStyle="1" w:styleId="QuoteChar">
    <w:name w:val="Quote Char"/>
    <w:basedOn w:val="DefaultParagraphFont"/>
    <w:link w:val="Quote"/>
    <w:uiPriority w:val="29"/>
    <w:rsid w:val="00F52600"/>
    <w:rPr>
      <w:i/>
      <w:iCs/>
      <w:color w:val="404040" w:themeColor="text1" w:themeTint="BF"/>
    </w:rPr>
  </w:style>
  <w:style w:type="paragraph" w:styleId="ListParagraph">
    <w:name w:val="List Paragraph"/>
    <w:basedOn w:val="Normal"/>
    <w:uiPriority w:val="34"/>
    <w:qFormat/>
    <w:rsid w:val="00F52600"/>
    <w:pPr>
      <w:ind w:left="720"/>
      <w:contextualSpacing/>
    </w:pPr>
  </w:style>
  <w:style w:type="character" w:styleId="IntenseEmphasis">
    <w:name w:val="Intense Emphasis"/>
    <w:basedOn w:val="DefaultParagraphFont"/>
    <w:uiPriority w:val="21"/>
    <w:qFormat/>
    <w:rsid w:val="00F52600"/>
    <w:rPr>
      <w:i/>
      <w:iCs/>
      <w:color w:val="0F4761" w:themeColor="accent1" w:themeShade="BF"/>
    </w:rPr>
  </w:style>
  <w:style w:type="paragraph" w:styleId="IntenseQuote">
    <w:name w:val="Intense Quote"/>
    <w:basedOn w:val="Normal"/>
    <w:next w:val="Normal"/>
    <w:link w:val="IntenseQuoteChar"/>
    <w:uiPriority w:val="30"/>
    <w:qFormat/>
    <w:rsid w:val="00F52600"/>
    <w:pPr>
      <w:pBdr>
        <w:top w:val="single" w:sz="4" w:space="10" w:color="0F4761" w:themeColor="accent1" w:themeShade="BF"/>
        <w:bottom w:val="single" w:sz="4" w:space="10" w:color="0F4761" w:themeColor="accent1" w:themeShade="BF"/>
      </w:pBdr>
      <w:spacing w:before="360" w:after="360"/>
      <w:ind w:left="864" w:right="864"/>
    </w:pPr>
    <w:rPr>
      <w:i/>
      <w:iCs/>
      <w:color w:val="0F4761" w:themeColor="accent1" w:themeShade="BF"/>
    </w:rPr>
  </w:style>
  <w:style w:type="character" w:customStyle="1" w:styleId="IntenseQuoteChar">
    <w:name w:val="Intense Quote Char"/>
    <w:basedOn w:val="DefaultParagraphFont"/>
    <w:link w:val="IntenseQuote"/>
    <w:uiPriority w:val="30"/>
    <w:rsid w:val="00F52600"/>
    <w:rPr>
      <w:i/>
      <w:iCs/>
      <w:color w:val="0F4761" w:themeColor="accent1" w:themeShade="BF"/>
    </w:rPr>
  </w:style>
  <w:style w:type="character" w:styleId="IntenseReference">
    <w:name w:val="Intense Reference"/>
    <w:basedOn w:val="DefaultParagraphFont"/>
    <w:uiPriority w:val="32"/>
    <w:qFormat/>
    <w:rsid w:val="00F52600"/>
    <w:rPr>
      <w:b/>
      <w:bCs/>
      <w:smallCaps/>
      <w:color w:val="0F4761" w:themeColor="accent1" w:themeShade="BF"/>
      <w:spacing w:val="5"/>
    </w:rPr>
  </w:style>
  <w:style w:type="character" w:styleId="Hyperlink">
    <w:name w:val="Hyperlink"/>
    <w:basedOn w:val="DefaultParagraphFont"/>
    <w:uiPriority w:val="99"/>
    <w:unhideWhenUsed/>
    <w:rsid w:val="00F52600"/>
    <w:rPr>
      <w:color w:val="467886" w:themeColor="hyperlink"/>
      <w:u w:val="single"/>
    </w:rPr>
  </w:style>
  <w:style w:type="character" w:styleId="UnresolvedMention">
    <w:name w:val="Unresolved Mention"/>
    <w:basedOn w:val="DefaultParagraphFont"/>
    <w:uiPriority w:val="99"/>
    <w:semiHidden/>
    <w:unhideWhenUsed/>
    <w:rsid w:val="00F52600"/>
    <w:rPr>
      <w:color w:val="605E5C"/>
      <w:shd w:val="clear" w:color="auto" w:fill="E1DFDD"/>
    </w:rPr>
  </w:style>
  <w:style w:type="paragraph" w:styleId="Header">
    <w:name w:val="header"/>
    <w:basedOn w:val="Normal"/>
    <w:link w:val="HeaderChar"/>
    <w:uiPriority w:val="99"/>
    <w:unhideWhenUsed/>
    <w:rsid w:val="005E078C"/>
    <w:pPr>
      <w:tabs>
        <w:tab w:val="center" w:pos="4680"/>
        <w:tab w:val="right" w:pos="9360"/>
      </w:tabs>
    </w:pPr>
  </w:style>
  <w:style w:type="character" w:customStyle="1" w:styleId="HeaderChar">
    <w:name w:val="Header Char"/>
    <w:basedOn w:val="DefaultParagraphFont"/>
    <w:link w:val="Header"/>
    <w:uiPriority w:val="99"/>
    <w:rsid w:val="005E078C"/>
  </w:style>
  <w:style w:type="paragraph" w:styleId="Footer">
    <w:name w:val="footer"/>
    <w:basedOn w:val="Normal"/>
    <w:link w:val="FooterChar"/>
    <w:uiPriority w:val="99"/>
    <w:unhideWhenUsed/>
    <w:rsid w:val="005E078C"/>
    <w:pPr>
      <w:tabs>
        <w:tab w:val="center" w:pos="4680"/>
        <w:tab w:val="right" w:pos="9360"/>
      </w:tabs>
    </w:pPr>
  </w:style>
  <w:style w:type="character" w:customStyle="1" w:styleId="FooterChar">
    <w:name w:val="Footer Char"/>
    <w:basedOn w:val="DefaultParagraphFont"/>
    <w:link w:val="Footer"/>
    <w:uiPriority w:val="99"/>
    <w:rsid w:val="005E078C"/>
  </w:style>
  <w:style w:type="character" w:styleId="FollowedHyperlink">
    <w:name w:val="FollowedHyperlink"/>
    <w:basedOn w:val="DefaultParagraphFont"/>
    <w:uiPriority w:val="99"/>
    <w:semiHidden/>
    <w:unhideWhenUsed/>
    <w:rsid w:val="00B650C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71852">
      <w:bodyDiv w:val="1"/>
      <w:marLeft w:val="0"/>
      <w:marRight w:val="0"/>
      <w:marTop w:val="0"/>
      <w:marBottom w:val="0"/>
      <w:divBdr>
        <w:top w:val="none" w:sz="0" w:space="0" w:color="auto"/>
        <w:left w:val="none" w:sz="0" w:space="0" w:color="auto"/>
        <w:bottom w:val="none" w:sz="0" w:space="0" w:color="auto"/>
        <w:right w:val="none" w:sz="0" w:space="0" w:color="auto"/>
      </w:divBdr>
    </w:div>
    <w:div w:id="181405009">
      <w:bodyDiv w:val="1"/>
      <w:marLeft w:val="0"/>
      <w:marRight w:val="0"/>
      <w:marTop w:val="0"/>
      <w:marBottom w:val="0"/>
      <w:divBdr>
        <w:top w:val="none" w:sz="0" w:space="0" w:color="auto"/>
        <w:left w:val="none" w:sz="0" w:space="0" w:color="auto"/>
        <w:bottom w:val="none" w:sz="0" w:space="0" w:color="auto"/>
        <w:right w:val="none" w:sz="0" w:space="0" w:color="auto"/>
      </w:divBdr>
    </w:div>
    <w:div w:id="678387805">
      <w:bodyDiv w:val="1"/>
      <w:marLeft w:val="0"/>
      <w:marRight w:val="0"/>
      <w:marTop w:val="0"/>
      <w:marBottom w:val="0"/>
      <w:divBdr>
        <w:top w:val="none" w:sz="0" w:space="0" w:color="auto"/>
        <w:left w:val="none" w:sz="0" w:space="0" w:color="auto"/>
        <w:bottom w:val="none" w:sz="0" w:space="0" w:color="auto"/>
        <w:right w:val="none" w:sz="0" w:space="0" w:color="auto"/>
      </w:divBdr>
    </w:div>
    <w:div w:id="889613477">
      <w:bodyDiv w:val="1"/>
      <w:marLeft w:val="0"/>
      <w:marRight w:val="0"/>
      <w:marTop w:val="0"/>
      <w:marBottom w:val="0"/>
      <w:divBdr>
        <w:top w:val="none" w:sz="0" w:space="0" w:color="auto"/>
        <w:left w:val="none" w:sz="0" w:space="0" w:color="auto"/>
        <w:bottom w:val="none" w:sz="0" w:space="0" w:color="auto"/>
        <w:right w:val="none" w:sz="0" w:space="0" w:color="auto"/>
      </w:divBdr>
    </w:div>
    <w:div w:id="1785147172">
      <w:bodyDiv w:val="1"/>
      <w:marLeft w:val="0"/>
      <w:marRight w:val="0"/>
      <w:marTop w:val="0"/>
      <w:marBottom w:val="0"/>
      <w:divBdr>
        <w:top w:val="none" w:sz="0" w:space="0" w:color="auto"/>
        <w:left w:val="none" w:sz="0" w:space="0" w:color="auto"/>
        <w:bottom w:val="none" w:sz="0" w:space="0" w:color="auto"/>
        <w:right w:val="none" w:sz="0" w:space="0" w:color="auto"/>
      </w:divBdr>
    </w:div>
    <w:div w:id="2054233425">
      <w:bodyDiv w:val="1"/>
      <w:marLeft w:val="0"/>
      <w:marRight w:val="0"/>
      <w:marTop w:val="0"/>
      <w:marBottom w:val="0"/>
      <w:divBdr>
        <w:top w:val="none" w:sz="0" w:space="0" w:color="auto"/>
        <w:left w:val="none" w:sz="0" w:space="0" w:color="auto"/>
        <w:bottom w:val="none" w:sz="0" w:space="0" w:color="auto"/>
        <w:right w:val="none" w:sz="0" w:space="0" w:color="auto"/>
      </w:divBdr>
    </w:div>
    <w:div w:id="2121609726">
      <w:bodyDiv w:val="1"/>
      <w:marLeft w:val="0"/>
      <w:marRight w:val="0"/>
      <w:marTop w:val="0"/>
      <w:marBottom w:val="0"/>
      <w:divBdr>
        <w:top w:val="none" w:sz="0" w:space="0" w:color="auto"/>
        <w:left w:val="none" w:sz="0" w:space="0" w:color="auto"/>
        <w:bottom w:val="none" w:sz="0" w:space="0" w:color="auto"/>
        <w:right w:val="none" w:sz="0" w:space="0" w:color="auto"/>
      </w:divBdr>
    </w:div>
    <w:div w:id="2127187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michigan.gov/mde/services/octe/educators/funding-monitoring/perkins-v" TargetMode="External"/><Relationship Id="rId18" Type="http://schemas.openxmlformats.org/officeDocument/2006/relationships/hyperlink" Target="mailto:ClarkC50@michigan.gov"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YeY@Michigan.gov" TargetMode="External"/><Relationship Id="rId7" Type="http://schemas.openxmlformats.org/officeDocument/2006/relationships/webSettings" Target="webSettings.xml"/><Relationship Id="rId12" Type="http://schemas.openxmlformats.org/officeDocument/2006/relationships/hyperlink" Target="https://www.michigan.gov/mde/-/media/Project/Websites/mde/CTE/Michigan-State-Program-Improvement-Plan.pdf" TargetMode="External"/><Relationship Id="rId17" Type="http://schemas.openxmlformats.org/officeDocument/2006/relationships/hyperlink" Target="mailto:SweeneyS5@Michigan.gov" TargetMode="External"/><Relationship Id="rId25" Type="http://schemas.openxmlformats.org/officeDocument/2006/relationships/hyperlink" Target="https://gcc02.safelinks.protection.outlook.com/?url=https%3A%2F%2Fwww.michigan.gov%2Fmde%2Fnews-and-information%2Fpress-releases%2F2024%2F10%2F10%2Fmore-michigan-students-taking-career-and-technical-education-courses&amp;data=05%7C02%7CKrollJ1%40michigan.gov%7C8c04e999d08f42b33f7308dceedb5114%7Cd5fb7087377742ad966a892ef47225d1%7C0%7C0%7C638647872918391655%7CUnknown%7CTWFpbGZsb3d8eyJWIjoiMC4wLjAwMDAiLCJQIjoiV2luMzIiLCJBTiI6Ik1haWwiLCJXVCI6Mn0%3D%7C0%7C%7C%7C&amp;sdata=%2B4KwuEYYdAkLT4faGF%2BpoivM52MJ94rxY%2Fruh21nYi4%3D&amp;reserved=0" TargetMode="External"/><Relationship Id="rId2" Type="http://schemas.openxmlformats.org/officeDocument/2006/relationships/customXml" Target="../customXml/item2.xml"/><Relationship Id="rId16" Type="http://schemas.openxmlformats.org/officeDocument/2006/relationships/hyperlink" Target="mailto:KeledjianA@Michigan.gov" TargetMode="External"/><Relationship Id="rId20" Type="http://schemas.openxmlformats.org/officeDocument/2006/relationships/hyperlink" Target="https://www.michigan.gov/mde/-/media/Project/Websites/mde/CTE/cte_funding/Rank-List-2024.pdf?rev=ba0f0b781a73413aaeedfa551024f1fb&amp;hash=65A54493ACF8B20F33FF196CD442118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office.com/Pages/ResponsePage.aspx?id=h3D71Xc3rUKWaoku9HIl0SdiT0XUQStErQLjmLybY-lUQVZIMjdBRDdPWFM4UVUwMlNUNzkzWEFNVC4u" TargetMode="External"/><Relationship Id="rId24" Type="http://schemas.openxmlformats.org/officeDocument/2006/relationships/hyperlink" Target="https://www.federalregister.gov/documents/2024/09/11/2024-20611/agency-information-collection-activities-comment-request-carl-d-perkins-career-and-technical" TargetMode="External"/><Relationship Id="rId5" Type="http://schemas.openxmlformats.org/officeDocument/2006/relationships/styles" Target="styles.xml"/><Relationship Id="rId15" Type="http://schemas.openxmlformats.org/officeDocument/2006/relationships/hyperlink" Target="mailto:ThomasJ85@Michigan.gov" TargetMode="External"/><Relationship Id="rId23" Type="http://schemas.openxmlformats.org/officeDocument/2006/relationships/hyperlink" Target="https://www.federalregister.gov/documents/2024/10/15/2024-23732/consolidated-annual-report-car-for-the-carl-d-perkins-career-and-technical-education-act-of-2006" TargetMode="External"/><Relationship Id="rId28" Type="http://schemas.openxmlformats.org/officeDocument/2006/relationships/theme" Target="theme/theme1.xml"/><Relationship Id="rId10" Type="http://schemas.openxmlformats.org/officeDocument/2006/relationships/hyperlink" Target="https://gcc02.safelinks.protection.outlook.com/?url=https%3A%2F%2Fmichigancareerconference.org%2F&amp;data=05%7C02%7CKrollJ1%40michigan.gov%7C9fbedfdb34be47dc880b08dced35ffea%7Cd5fb7087377742ad966a892ef47225d1%7C0%7C0%7C638646063381572799%7CUnknown%7CTWFpbGZsb3d8eyJWIjoiMC4wLjAwMDAiLCJQIjoiV2luMzIiLCJBTiI6Ik1haWwiLCJXVCI6Mn0%3D%7C0%7C%7C%7C&amp;sdata=9fRBt7X%2B4wISUR1MLRM571Bw8d%2BJlaamB%2BGpLYbvQcw%3D&amp;reserved=0" TargetMode="External"/><Relationship Id="rId19" Type="http://schemas.openxmlformats.org/officeDocument/2006/relationships/hyperlink" Target="mailto:PollardR1@Michigan.gov"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MartinezJ9@Michigan.gov" TargetMode="External"/><Relationship Id="rId22" Type="http://schemas.openxmlformats.org/officeDocument/2006/relationships/hyperlink" Target="https://cte.ed.gov/grants/town-hall-webinar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A72C7D63F25BC4B8DFD3C449C4E903F" ma:contentTypeVersion="16" ma:contentTypeDescription="Create a new document." ma:contentTypeScope="" ma:versionID="7d9bbb9a14c5fd58c5642381bd5bf0ee">
  <xsd:schema xmlns:xsd="http://www.w3.org/2001/XMLSchema" xmlns:xs="http://www.w3.org/2001/XMLSchema" xmlns:p="http://schemas.microsoft.com/office/2006/metadata/properties" xmlns:ns2="4db5cee1-8240-4897-8a88-c10b9a7a2778" xmlns:ns3="6850e3f7-22ba-4144-8a4d-8033bd954bcc" xmlns:ns4="e4664c3e-f049-4574-bd7d-7499d2032cca" targetNamespace="http://schemas.microsoft.com/office/2006/metadata/properties" ma:root="true" ma:fieldsID="f881154a8c7be9b953e5a5b25d1f28a2" ns2:_="" ns3:_="" ns4:_="">
    <xsd:import namespace="4db5cee1-8240-4897-8a88-c10b9a7a2778"/>
    <xsd:import namespace="6850e3f7-22ba-4144-8a4d-8033bd954bcc"/>
    <xsd:import namespace="e4664c3e-f049-4574-bd7d-7499d2032cc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b5cee1-8240-4897-8a88-c10b9a7a27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0d83692-8000-456c-81e0-753272234f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850e3f7-22ba-4144-8a4d-8033bd954bc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9e8195e-54ed-4251-8ce5-aa76d2d2155e}" ma:internalName="TaxCatchAll" ma:showField="CatchAllData" ma:web="6850e3f7-22ba-4144-8a4d-8033bd954bc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db5cee1-8240-4897-8a88-c10b9a7a2778">
      <Terms xmlns="http://schemas.microsoft.com/office/infopath/2007/PartnerControls"/>
    </lcf76f155ced4ddcb4097134ff3c332f>
    <TaxCatchAll xmlns="e4664c3e-f049-4574-bd7d-7499d2032cc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EB4BB8-5BE1-4F39-8933-313BCFE1C6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b5cee1-8240-4897-8a88-c10b9a7a2778"/>
    <ds:schemaRef ds:uri="6850e3f7-22ba-4144-8a4d-8033bd954bcc"/>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50D521-1D9C-4FCC-8B33-6FBB7D1B5B55}">
  <ds:schemaRefs>
    <ds:schemaRef ds:uri="http://schemas.microsoft.com/office/2006/metadata/properties"/>
    <ds:schemaRef ds:uri="http://schemas.microsoft.com/office/infopath/2007/PartnerControls"/>
    <ds:schemaRef ds:uri="4db5cee1-8240-4897-8a88-c10b9a7a2778"/>
    <ds:schemaRef ds:uri="e4664c3e-f049-4574-bd7d-7499d2032cca"/>
  </ds:schemaRefs>
</ds:datastoreItem>
</file>

<file path=customXml/itemProps3.xml><?xml version="1.0" encoding="utf-8"?>
<ds:datastoreItem xmlns:ds="http://schemas.openxmlformats.org/officeDocument/2006/customXml" ds:itemID="{F9ABC4FD-7B73-4ADF-9B81-FB134ADEA20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Pages>
  <Words>901</Words>
  <Characters>5621</Characters>
  <Application>Microsoft Office Word</Application>
  <DocSecurity>0</DocSecurity>
  <Lines>119</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Kroll, Jill (MDE)</dc:creator>
  <cp:keywords/>
  <dc:description/>
  <cp:lastModifiedBy>Yott, Sheila (MDE)</cp:lastModifiedBy>
  <cp:revision>4</cp:revision>
  <dcterms:created xsi:type="dcterms:W3CDTF">2024-10-17T19:07:00Z</dcterms:created>
  <dcterms:modified xsi:type="dcterms:W3CDTF">2024-10-21T13:28:00Z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2024-10-15T16:38:22Z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2dcb9e83-3650-4d10-87e4-0bbf9110d01c</vt:lpwstr>
  </property>
  <property fmtid="{D5CDD505-2E9C-101B-9397-08002B2CF9AE}" pid="8" name="MSIP_Label_3a2fed65-62e7-46ea-af74-187e0c17143a_ContentBits">
    <vt:lpwstr>0</vt:lpwstr>
  </property>
  <property fmtid="{D5CDD505-2E9C-101B-9397-08002B2CF9AE}" pid="9" name="ContentTypeId">
    <vt:lpwstr>0x0101005A72C7D63F25BC4B8DFD3C449C4E903F</vt:lpwstr>
  </property>
  <property fmtid="{D5CDD505-2E9C-101B-9397-08002B2CF9AE}" pid="10" name="MediaServiceImageTags">
    <vt:lpwstr/>
  </property>
  <property fmtid="{D5CDD505-2E9C-101B-9397-08002B2CF9AE}" pid="11" name="GrammarlyDocumentId">
    <vt:lpwstr>19d0a62972d1209cbedccf3694003868531e9b721d72bde7115642120309108e</vt:lpwstr>
  </property>
</Properties>
</file>